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ПРАВИТЕЛЬСТВО ВОЛОГОДСКОЙ ОБЛАСТИ</w:t>
      </w:r>
    </w:p>
    <w:p w14:paraId="02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ПРЕСС-СЛУЖБА </w:t>
      </w:r>
    </w:p>
    <w:p w14:paraId="03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Тел.8(8172) 23-00-38 </w:t>
      </w:r>
    </w:p>
    <w:p w14:paraId="05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-mail: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</w:p>
    <w:p w14:paraId="06000000">
      <w:pPr>
        <w:pStyle w:val="Style_2"/>
        <w:widowControl w:val="0"/>
        <w:ind w:firstLine="0" w:lef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7000000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Череповецкая рыбная фабрика расширит производство благодаря господдержке по нацпроекту</w:t>
      </w:r>
    </w:p>
    <w:p w14:paraId="09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Компанию поддержали </w:t>
      </w:r>
      <w:r>
        <w:rPr>
          <w:rFonts w:ascii="Times New Roman" w:hAnsi="Times New Roman"/>
          <w:sz w:val="28"/>
        </w:rPr>
        <w:t xml:space="preserve">Центр гарантийного обеспечения МСП </w:t>
      </w:r>
      <w:r>
        <w:rPr>
          <w:rFonts w:ascii="Times New Roman" w:hAnsi="Times New Roman"/>
          <w:sz w:val="28"/>
        </w:rPr>
        <w:t>и Фонд ресурсной поддержки МСП. П</w:t>
      </w:r>
      <w:r>
        <w:rPr>
          <w:rFonts w:ascii="Times New Roman" w:hAnsi="Times New Roman"/>
          <w:sz w:val="28"/>
        </w:rPr>
        <w:t xml:space="preserve">оручительство </w:t>
      </w:r>
      <w:r>
        <w:rPr>
          <w:rFonts w:ascii="Times New Roman" w:hAnsi="Times New Roman"/>
          <w:sz w:val="28"/>
        </w:rPr>
        <w:t xml:space="preserve">Центра </w:t>
      </w:r>
      <w:r>
        <w:rPr>
          <w:rFonts w:ascii="Times New Roman" w:hAnsi="Times New Roman"/>
          <w:sz w:val="28"/>
        </w:rPr>
        <w:t>помогло</w:t>
      </w:r>
      <w:r>
        <w:rPr>
          <w:rFonts w:ascii="Times New Roman" w:hAnsi="Times New Roman"/>
          <w:sz w:val="28"/>
        </w:rPr>
        <w:t xml:space="preserve"> компании</w:t>
      </w:r>
      <w:r>
        <w:rPr>
          <w:rFonts w:ascii="Times New Roman" w:hAnsi="Times New Roman"/>
          <w:sz w:val="28"/>
        </w:rPr>
        <w:t xml:space="preserve"> получить выгодный микрозайм</w:t>
      </w:r>
      <w:r>
        <w:rPr>
          <w:rFonts w:ascii="Times New Roman" w:hAnsi="Times New Roman"/>
          <w:sz w:val="28"/>
        </w:rPr>
        <w:t xml:space="preserve"> в Фонде. </w:t>
      </w:r>
    </w:p>
    <w:p w14:paraId="0B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ООО «Рыбная Фабрика» – начинающая компания, </w:t>
      </w:r>
      <w:r>
        <w:rPr>
          <w:rFonts w:ascii="Times New Roman" w:hAnsi="Times New Roman"/>
          <w:sz w:val="28"/>
        </w:rPr>
        <w:t xml:space="preserve">которая </w:t>
      </w:r>
      <w:r>
        <w:rPr>
          <w:rFonts w:ascii="Times New Roman" w:hAnsi="Times New Roman"/>
          <w:sz w:val="28"/>
        </w:rPr>
        <w:t>занимается переработкой и оптовой торговлей рыбой и морепродуктами. Компания закупает свежемороженую рыбу, производит продукцию холодного копчения и слабосоленую рыбу, а затем поставляет её в розничные сети города Череповца. Для расширения производства и закупки сырья компании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потребовались дополнительные финансовые ресурсы.</w:t>
      </w:r>
    </w:p>
    <w:p w14:paraId="0C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«Поручительство Центра </w:t>
      </w:r>
      <w:r>
        <w:rPr>
          <w:rFonts w:ascii="Times New Roman" w:hAnsi="Times New Roman"/>
          <w:i w:val="1"/>
          <w:sz w:val="28"/>
        </w:rPr>
        <w:t xml:space="preserve">гарантийного обеспечения МСП </w:t>
      </w:r>
      <w:r>
        <w:rPr>
          <w:rFonts w:ascii="Times New Roman" w:hAnsi="Times New Roman"/>
          <w:i w:val="1"/>
          <w:sz w:val="28"/>
        </w:rPr>
        <w:t xml:space="preserve">покрыло 50% обязательств </w:t>
      </w:r>
      <w:r>
        <w:rPr>
          <w:rFonts w:ascii="Times New Roman" w:hAnsi="Times New Roman"/>
          <w:i w:val="1"/>
          <w:sz w:val="28"/>
        </w:rPr>
        <w:t xml:space="preserve">данной компании </w:t>
      </w:r>
      <w:r>
        <w:rPr>
          <w:rFonts w:ascii="Times New Roman" w:hAnsi="Times New Roman"/>
          <w:i w:val="1"/>
          <w:sz w:val="28"/>
        </w:rPr>
        <w:t xml:space="preserve">по займу, что снизило риски для </w:t>
      </w:r>
      <w:r>
        <w:rPr>
          <w:rFonts w:ascii="Times New Roman" w:hAnsi="Times New Roman"/>
          <w:i w:val="1"/>
          <w:sz w:val="28"/>
        </w:rPr>
        <w:t>кредитора, 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рассказала директор Центра Оксана Башаркевич. – </w:t>
      </w:r>
      <w:r>
        <w:rPr>
          <w:rFonts w:ascii="Times New Roman" w:hAnsi="Times New Roman"/>
          <w:i w:val="1"/>
          <w:sz w:val="28"/>
        </w:rPr>
        <w:t xml:space="preserve">Поручительство для </w:t>
      </w:r>
      <w:r>
        <w:rPr>
          <w:rFonts w:ascii="Times New Roman" w:hAnsi="Times New Roman"/>
          <w:i w:val="1"/>
          <w:sz w:val="28"/>
        </w:rPr>
        <w:t>компании «Рыбная Фабрика»</w:t>
      </w:r>
      <w:r>
        <w:rPr>
          <w:rFonts w:ascii="Times New Roman" w:hAnsi="Times New Roman"/>
          <w:i w:val="1"/>
          <w:sz w:val="28"/>
        </w:rPr>
        <w:t xml:space="preserve"> — это пример того, как мы помогаем предпринимателям развивать свои проекты. </w:t>
      </w:r>
      <w:r>
        <w:rPr>
          <w:rFonts w:ascii="Times New Roman" w:hAnsi="Times New Roman"/>
          <w:i w:val="1"/>
          <w:sz w:val="28"/>
        </w:rPr>
        <w:t>Кроме того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микрозай</w:t>
      </w:r>
      <w:r>
        <w:rPr>
          <w:rFonts w:ascii="Times New Roman" w:hAnsi="Times New Roman"/>
          <w:i w:val="1"/>
          <w:sz w:val="28"/>
        </w:rPr>
        <w:t xml:space="preserve">м </w:t>
      </w:r>
      <w:r>
        <w:rPr>
          <w:rFonts w:ascii="Times New Roman" w:hAnsi="Times New Roman"/>
          <w:i w:val="1"/>
          <w:sz w:val="28"/>
        </w:rPr>
        <w:t xml:space="preserve">компания </w:t>
      </w:r>
      <w:r>
        <w:rPr>
          <w:rFonts w:ascii="Times New Roman" w:hAnsi="Times New Roman"/>
          <w:i w:val="1"/>
          <w:sz w:val="28"/>
        </w:rPr>
        <w:t>получил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 xml:space="preserve"> в Фонде ресурсной поддержки МСП, к</w:t>
      </w:r>
      <w:r>
        <w:rPr>
          <w:rFonts w:ascii="Times New Roman" w:hAnsi="Times New Roman"/>
          <w:i w:val="1"/>
          <w:sz w:val="28"/>
        </w:rPr>
        <w:t xml:space="preserve">оторый является нашим партнером». </w:t>
      </w:r>
    </w:p>
    <w:p w14:paraId="0D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color w:val="404040"/>
          <w:sz w:val="28"/>
          <w:highlight w:val="white"/>
        </w:rPr>
      </w:pPr>
      <w:r>
        <w:rPr>
          <w:rFonts w:ascii="Times New Roman" w:hAnsi="Times New Roman"/>
          <w:sz w:val="28"/>
        </w:rPr>
        <w:t>Добавим</w:t>
      </w:r>
      <w:r>
        <w:rPr>
          <w:rFonts w:ascii="Times New Roman" w:hAnsi="Times New Roman"/>
          <w:sz w:val="28"/>
        </w:rPr>
        <w:t>, что с</w:t>
      </w:r>
      <w:r>
        <w:rPr>
          <w:rFonts w:ascii="Times New Roman" w:hAnsi="Times New Roman"/>
          <w:sz w:val="28"/>
        </w:rPr>
        <w:t xml:space="preserve"> поддержкой </w:t>
      </w:r>
      <w:r>
        <w:rPr>
          <w:rFonts w:ascii="Times New Roman" w:hAnsi="Times New Roman"/>
          <w:sz w:val="28"/>
        </w:rPr>
        <w:t xml:space="preserve">Центра </w:t>
      </w:r>
      <w:r>
        <w:rPr>
          <w:rFonts w:ascii="Times New Roman" w:hAnsi="Times New Roman"/>
          <w:sz w:val="28"/>
        </w:rPr>
        <w:t xml:space="preserve">гарантийного обеспечения </w:t>
      </w:r>
      <w:r>
        <w:rPr>
          <w:rFonts w:ascii="Times New Roman" w:hAnsi="Times New Roman"/>
          <w:sz w:val="28"/>
        </w:rPr>
        <w:t xml:space="preserve">бизнес может обратиться в различные банки, а также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Фонд развития промышленности за получением кредитов, заключением договоров лизинга и банковской г</w:t>
      </w:r>
      <w:r>
        <w:rPr>
          <w:rFonts w:ascii="Times New Roman" w:hAnsi="Times New Roman"/>
          <w:sz w:val="28"/>
        </w:rPr>
        <w:t xml:space="preserve">арантии. </w:t>
      </w:r>
    </w:p>
    <w:p w14:paraId="0E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«Как начинающему бизнесу, нам бывает непросто получить финансирование на приемлемых условиях. Благодаря поддержке Центра все получилось. Для нас это серьёзная поддержка, которая </w:t>
      </w:r>
      <w:r>
        <w:rPr>
          <w:rFonts w:ascii="Times New Roman" w:hAnsi="Times New Roman"/>
          <w:i w:val="1"/>
          <w:sz w:val="28"/>
        </w:rPr>
        <w:t>позволит увеличить объёмы закупок сырья и расширить ассортимент продукции</w:t>
      </w:r>
      <w:r>
        <w:rPr>
          <w:rFonts w:ascii="Times New Roman" w:hAnsi="Times New Roman"/>
          <w:i w:val="1"/>
          <w:sz w:val="28"/>
        </w:rPr>
        <w:t>»,</w:t>
      </w:r>
      <w:r>
        <w:rPr>
          <w:rFonts w:ascii="Times New Roman" w:hAnsi="Times New Roman"/>
          <w:i w:val="1"/>
          <w:sz w:val="28"/>
        </w:rPr>
        <w:t> </w:t>
      </w:r>
      <w:r>
        <w:rPr>
          <w:rFonts w:ascii="Times New Roman" w:hAnsi="Times New Roman"/>
          <w:b w:val="1"/>
          <w:i w:val="1"/>
          <w:sz w:val="28"/>
        </w:rPr>
        <w:t>—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прокомментировал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иректор ООО «Рыбная Фабрика» </w:t>
      </w:r>
      <w:r>
        <w:rPr>
          <w:rFonts w:ascii="Times New Roman" w:hAnsi="Times New Roman"/>
          <w:sz w:val="28"/>
        </w:rPr>
        <w:t>Антон Титов.</w:t>
      </w:r>
    </w:p>
    <w:p w14:paraId="0F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гарантийного обеспечения МСП продолжает работу по поддержке субъектов малого и среднего предпринимательства, помогая им </w:t>
      </w:r>
      <w:r>
        <w:rPr>
          <w:rFonts w:ascii="Times New Roman" w:hAnsi="Times New Roman"/>
          <w:sz w:val="28"/>
        </w:rPr>
        <w:t xml:space="preserve">получать доступ к заемному финансированию. </w:t>
      </w:r>
      <w:r>
        <w:rPr>
          <w:rFonts w:ascii="Times New Roman" w:hAnsi="Times New Roman"/>
          <w:sz w:val="28"/>
        </w:rPr>
        <w:t xml:space="preserve">Поддержка оказывается </w:t>
      </w:r>
      <w:r>
        <w:rPr>
          <w:rFonts w:ascii="Times New Roman" w:hAnsi="Times New Roman"/>
          <w:sz w:val="28"/>
        </w:rPr>
        <w:t>в рамках нацпроекта «</w:t>
      </w:r>
      <w:r>
        <w:rPr>
          <w:rFonts w:ascii="Times New Roman" w:hAnsi="Times New Roman"/>
          <w:sz w:val="28"/>
        </w:rPr>
        <w:t>Эффективная и к</w:t>
      </w:r>
      <w:r>
        <w:rPr>
          <w:rFonts w:ascii="Times New Roman" w:hAnsi="Times New Roman"/>
          <w:sz w:val="28"/>
        </w:rPr>
        <w:t xml:space="preserve">онкурентная экономика», инициированного Президентом РФ. </w:t>
      </w:r>
    </w:p>
    <w:p w14:paraId="10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в Центр гарантийного обеспечения МСП могут представи</w:t>
      </w:r>
      <w:r>
        <w:rPr>
          <w:rFonts w:ascii="Times New Roman" w:hAnsi="Times New Roman"/>
          <w:sz w:val="28"/>
        </w:rPr>
        <w:t xml:space="preserve">тели малого и среднего бизнеса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самозанятые граждане. </w:t>
      </w:r>
      <w:r>
        <w:rPr>
          <w:rFonts w:ascii="Times New Roman" w:hAnsi="Times New Roman"/>
          <w:sz w:val="28"/>
        </w:rPr>
        <w:t xml:space="preserve">Отправить заявку на получение поручительства можно через официальный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"https://cgo35.ru/zayavka/"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сайт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Центра. </w:t>
      </w:r>
      <w:r>
        <w:rPr>
          <w:rFonts w:ascii="Times New Roman" w:hAnsi="Times New Roman"/>
          <w:sz w:val="28"/>
        </w:rPr>
        <w:t>Консультации специалистов доступны по телефону 8(8202)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44-29-27. </w:t>
      </w:r>
    </w:p>
    <w:p w14:paraId="11000000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Подпи</w:t>
      </w:r>
      <w:r>
        <w:rPr>
          <w:rFonts w:ascii="Times New Roman" w:hAnsi="Times New Roman"/>
          <w:b w:val="1"/>
          <w:i w:val="1"/>
          <w:sz w:val="28"/>
        </w:rPr>
        <w:t>сывайтесь</w:t>
      </w:r>
      <w:r>
        <w:rPr>
          <w:rFonts w:ascii="Times New Roman" w:hAnsi="Times New Roman"/>
          <w:b w:val="1"/>
          <w:i w:val="1"/>
          <w:sz w:val="28"/>
        </w:rPr>
        <w:t xml:space="preserve"> и будьте в курсе</w:t>
      </w:r>
      <w:r>
        <w:rPr>
          <w:rFonts w:ascii="Times New Roman" w:hAnsi="Times New Roman"/>
          <w:b w:val="1"/>
          <w:i w:val="1"/>
          <w:sz w:val="28"/>
        </w:rPr>
        <w:t xml:space="preserve"> жизни региона!</w:t>
      </w:r>
    </w:p>
    <w:p w14:paraId="13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"https://t.me/vologdaoblast"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Telegram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14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"https://vk.com/vologda"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ВКонтакте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6"/>
    <w:next w:val="Style_5"/>
    <w:link w:val="Style_9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" w:type="paragraph">
    <w:name w:val="heading 3"/>
    <w:basedOn w:val="Style_5"/>
    <w:next w:val="Style_5"/>
    <w:link w:val="Style_1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5_ch"/>
    <w:link w:val="Style_1"/>
    <w:rPr>
      <w:rFonts w:ascii="Cambria" w:hAnsi="Cambria"/>
      <w:b w:val="1"/>
      <w:color w:val="4F81BD"/>
    </w:rPr>
  </w:style>
  <w:style w:styleId="Style_12" w:type="paragraph">
    <w:name w:val="toc 3"/>
    <w:next w:val="Style_5"/>
    <w:link w:val="Style_12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Strong"/>
    <w:basedOn w:val="Style_14"/>
    <w:link w:val="Style_13_ch"/>
    <w:rPr>
      <w:b w:val="1"/>
    </w:rPr>
  </w:style>
  <w:style w:styleId="Style_13_ch" w:type="character">
    <w:name w:val="Strong"/>
    <w:basedOn w:val="Style_14_ch"/>
    <w:link w:val="Style_13"/>
    <w:rPr>
      <w:b w:val="1"/>
    </w:rPr>
  </w:style>
  <w:style w:styleId="Style_2" w:type="paragraph">
    <w:name w:val="Normal (Web)"/>
    <w:basedOn w:val="Style_5"/>
    <w:link w:val="Style_2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1"/>
    </w:rPr>
  </w:style>
  <w:style w:styleId="Style_15" w:type="paragraph">
    <w:name w:val="heading 5"/>
    <w:next w:val="Style_5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4" w:type="paragraph">
    <w:name w:val="Гиперссылка1"/>
    <w:basedOn w:val="Style_16"/>
    <w:link w:val="Style_4_ch"/>
    <w:rPr>
      <w:color w:val="0000FF"/>
      <w:u w:val="single"/>
    </w:rPr>
  </w:style>
  <w:style w:styleId="Style_4_ch" w:type="character">
    <w:name w:val="Гиперссылка1"/>
    <w:basedOn w:val="Style_16_ch"/>
    <w:link w:val="Style_4"/>
    <w:rPr>
      <w:color w:val="0000FF"/>
      <w:u w:val="single"/>
    </w:rPr>
  </w:style>
  <w:style w:styleId="Style_17" w:type="paragraph">
    <w:name w:val="Заголовок 4 Знак"/>
    <w:link w:val="Style_17_ch"/>
    <w:rPr>
      <w:rFonts w:ascii="XO Thames" w:hAnsi="XO Thames"/>
      <w:b w:val="1"/>
      <w:sz w:val="24"/>
    </w:rPr>
  </w:style>
  <w:style w:styleId="Style_17_ch" w:type="character">
    <w:name w:val="Заголовок 4 Знак"/>
    <w:link w:val="Style_17"/>
    <w:rPr>
      <w:rFonts w:ascii="XO Thames" w:hAnsi="XO Thames"/>
      <w:b w:val="1"/>
      <w:sz w:val="24"/>
    </w:rPr>
  </w:style>
  <w:style w:styleId="Style_18" w:type="paragraph">
    <w:name w:val="s2"/>
    <w:basedOn w:val="Style_16"/>
    <w:link w:val="Style_18_ch"/>
  </w:style>
  <w:style w:styleId="Style_18_ch" w:type="character">
    <w:name w:val="s2"/>
    <w:basedOn w:val="Style_16_ch"/>
    <w:link w:val="Style_18"/>
  </w:style>
  <w:style w:styleId="Style_19" w:type="paragraph">
    <w:name w:val="heading 1"/>
    <w:next w:val="Style_5"/>
    <w:link w:val="Style_19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0" w:type="paragraph">
    <w:name w:val="Footnote"/>
    <w:link w:val="Style_20_ch"/>
    <w:pPr>
      <w:widowControl w:val="0"/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4" w:type="paragraph">
    <w:name w:val="toc 8"/>
    <w:next w:val="Style_5"/>
    <w:link w:val="Style_24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Выделение1"/>
    <w:basedOn w:val="Style_16"/>
    <w:link w:val="Style_29_ch"/>
    <w:rPr>
      <w:i w:val="1"/>
    </w:rPr>
  </w:style>
  <w:style w:styleId="Style_29_ch" w:type="character">
    <w:name w:val="Выделение1"/>
    <w:basedOn w:val="Style_16_ch"/>
    <w:link w:val="Style_29"/>
    <w:rPr>
      <w:i w:val="1"/>
    </w:rPr>
  </w:style>
  <w:style w:styleId="Style_30" w:type="paragraph">
    <w:name w:val="heading 2"/>
    <w:next w:val="Style_5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2025-06-16T08:40:44Z</dcterms:created>
  <dcterms:modified xsi:type="dcterms:W3CDTF">2025-06-16T12:11:00Z</dcterms:modified>
</cp:coreProperties>
</file>