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ПРАВИТЕЛЬСТВО ВОЛОГОДСКОЙ ОБЛАСТИ</w:t>
      </w:r>
    </w:p>
    <w:p w14:paraId="02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ПРЕСС-СЛУЖБА </w:t>
      </w:r>
    </w:p>
    <w:p w14:paraId="03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160000, г. Вологда, ул. Герцена, 2. Тел.8(8172) 23-00-38 </w:t>
      </w:r>
    </w:p>
    <w:p w14:paraId="05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-mail: 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instrText>HYPERLINK "mailto:pr@pvo.gov35.ru"</w:instrTex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t>pr@pvo.gov35.ru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</w:p>
    <w:p w14:paraId="06000000">
      <w:pPr>
        <w:pStyle w:val="Style_2"/>
        <w:widowControl w:val="0"/>
        <w:ind w:firstLine="0" w:left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7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Получить государственную услугу по признанию субъекта МСП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социальным предприятием</w:t>
      </w:r>
      <w:r>
        <w:rPr>
          <w:rFonts w:ascii="Times New Roman" w:hAnsi="Times New Roman"/>
          <w:b w:val="1"/>
          <w:sz w:val="28"/>
        </w:rPr>
        <w:t xml:space="preserve"> на Вологодчине стало еще проще</w:t>
      </w:r>
    </w:p>
    <w:p w14:paraId="09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может воспользоваться такой услугой через Региональный портал государственных услуг или на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"https://gosuslugi35.ru/service_cat?serviceUnionId=1178&amp;selectedRequestId=390435&amp;selectedAgencyId=2777"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сайте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экономического развития области.</w:t>
      </w:r>
    </w:p>
    <w:p w14:paraId="0B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Субъекты малого или среднего предпринимательства, </w:t>
      </w:r>
      <w:r>
        <w:rPr>
          <w:rFonts w:ascii="Times New Roman" w:hAnsi="Times New Roman"/>
          <w:sz w:val="28"/>
        </w:rPr>
        <w:t>которые получили</w:t>
      </w:r>
      <w:r>
        <w:rPr>
          <w:rFonts w:ascii="Times New Roman" w:hAnsi="Times New Roman"/>
          <w:sz w:val="28"/>
        </w:rPr>
        <w:t xml:space="preserve"> статус «социального предприятия», </w:t>
      </w:r>
      <w:r>
        <w:rPr>
          <w:rFonts w:ascii="Times New Roman" w:hAnsi="Times New Roman"/>
          <w:sz w:val="28"/>
        </w:rPr>
        <w:t xml:space="preserve">могут воспользоваться </w:t>
      </w:r>
      <w:r>
        <w:rPr>
          <w:rFonts w:ascii="Times New Roman" w:hAnsi="Times New Roman"/>
          <w:sz w:val="28"/>
        </w:rPr>
        <w:t>в этом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мерами поддержки,</w:t>
      </w:r>
      <w:r>
        <w:rPr>
          <w:rFonts w:ascii="Times New Roman" w:hAnsi="Times New Roman"/>
          <w:sz w:val="28"/>
        </w:rPr>
        <w:t xml:space="preserve"> предусмотренными только для данной категории бизнеса:</w:t>
      </w:r>
    </w:p>
    <w:p w14:paraId="0C000000">
      <w:pPr>
        <w:widowControl w:val="1"/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образовательные </w:t>
      </w:r>
      <w:r>
        <w:rPr>
          <w:rFonts w:ascii="Times New Roman" w:hAnsi="Times New Roman"/>
          <w:sz w:val="28"/>
        </w:rPr>
        <w:t>мероприятия и акселерационные программы по вопросам социального предпринимательства;</w:t>
      </w:r>
    </w:p>
    <w:p w14:paraId="0D000000">
      <w:pPr>
        <w:widowControl w:val="1"/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сниженная налоговая ставка по УСН (по объекту налогообложения «доходы» – 2% вместо 6%, «доходы – расходы» – 5% вместо 15%);</w:t>
      </w:r>
    </w:p>
    <w:p w14:paraId="0E000000">
      <w:pPr>
        <w:widowControl w:val="1"/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микрозаймы по льготной ставке 7% годовых через </w:t>
      </w:r>
      <w:r>
        <w:rPr>
          <w:rFonts w:ascii="Times New Roman" w:hAnsi="Times New Roman"/>
          <w:sz w:val="28"/>
        </w:rPr>
        <w:t xml:space="preserve">МКК ВО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"https://frp35.ru/index.php/vybrat-zayom"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«Фонд ресурсной поддержки МСП»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widowControl w:val="1"/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бесплатный поиск сотрудников на hh.ru;</w:t>
      </w:r>
    </w:p>
    <w:p w14:paraId="10000000">
      <w:pPr>
        <w:widowControl w:val="1"/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популяризация социального предпринимательства на сайте АНО «Мой бизнес»;</w:t>
      </w:r>
    </w:p>
    <w:p w14:paraId="11000000">
      <w:pPr>
        <w:widowControl w:val="1"/>
        <w:numPr>
          <w:ilvl w:val="0"/>
          <w:numId w:val="1"/>
        </w:num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региональном этапе Все</w:t>
      </w:r>
      <w:r>
        <w:rPr>
          <w:rFonts w:ascii="Times New Roman" w:hAnsi="Times New Roman"/>
          <w:sz w:val="28"/>
        </w:rPr>
        <w:t>российского конкурса социально</w:t>
      </w:r>
      <w:r>
        <w:rPr>
          <w:rFonts w:ascii="Times New Roman" w:hAnsi="Times New Roman"/>
          <w:sz w:val="28"/>
        </w:rPr>
        <w:t xml:space="preserve"> ответственных инициатив предпринимателей и СОНКО «Мой добрый бизнес».</w:t>
      </w:r>
    </w:p>
    <w:p w14:paraId="12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Отметим, что с 5 июня 2025 года вступил в действие новый административный регламент. </w:t>
      </w:r>
      <w:r>
        <w:rPr>
          <w:rFonts w:ascii="Times New Roman" w:hAnsi="Times New Roman"/>
          <w:sz w:val="28"/>
        </w:rPr>
        <w:t>Заявление и прилагаемые к нему документы  в соот</w:t>
      </w:r>
      <w:r>
        <w:rPr>
          <w:rFonts w:ascii="Times New Roman" w:hAnsi="Times New Roman"/>
          <w:sz w:val="28"/>
        </w:rPr>
        <w:t xml:space="preserve">ветствии с новыми формами административного регламента расположены на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"https://economy.gov35.ru/deyatelnost/gosudarstvennye-uslugi/priznanie-subekta-msp-sotsialnym-predpriyatiem/?clear_cache=Y"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са</w:t>
      </w:r>
      <w:r>
        <w:rPr>
          <w:rFonts w:ascii="Times New Roman" w:hAnsi="Times New Roman"/>
          <w:color w:val="0000FF"/>
          <w:sz w:val="28"/>
          <w:u w:val="single"/>
        </w:rPr>
        <w:t>й</w:t>
      </w:r>
      <w:r>
        <w:rPr>
          <w:rFonts w:ascii="Times New Roman" w:hAnsi="Times New Roman"/>
          <w:color w:val="0000FF"/>
          <w:sz w:val="28"/>
          <w:u w:val="single"/>
        </w:rPr>
        <w:t>те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"https://mb35.ru/st/poluchit-status-sotsialnoe-predpriyatie/"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сай</w:t>
      </w:r>
      <w:r>
        <w:rPr>
          <w:rFonts w:ascii="Times New Roman" w:hAnsi="Times New Roman"/>
          <w:color w:val="0000FF"/>
          <w:sz w:val="28"/>
          <w:u w:val="single"/>
        </w:rPr>
        <w:t>т</w:t>
      </w:r>
      <w:r>
        <w:rPr>
          <w:rFonts w:ascii="Times New Roman" w:hAnsi="Times New Roman"/>
          <w:color w:val="0000FF"/>
          <w:sz w:val="28"/>
          <w:u w:val="single"/>
        </w:rPr>
        <w:t>е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АНО «Мой бизнес»</w:t>
      </w:r>
      <w:r>
        <w:rPr>
          <w:rFonts w:ascii="Times New Roman" w:hAnsi="Times New Roman"/>
          <w:color w:val="0000FF"/>
          <w:sz w:val="28"/>
          <w:u w:val="single"/>
        </w:rPr>
        <w:t>.</w:t>
      </w:r>
    </w:p>
    <w:p w14:paraId="13000000">
      <w:pPr>
        <w:widowControl w:val="1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Напомним, АНО «Мой бизнес» оказывает поддержку вологодским предпринимателям по нацпроекту </w:t>
      </w:r>
      <w:r>
        <w:rPr>
          <w:rStyle w:val="Style_3_ch"/>
          <w:rFonts w:ascii="Times New Roman" w:hAnsi="Times New Roman"/>
          <w:sz w:val="28"/>
        </w:rPr>
        <w:t>«Эффективная и конкурентная экономика», инициированному Президентом РФ.</w:t>
      </w:r>
    </w:p>
    <w:p w14:paraId="14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Подпи</w:t>
      </w:r>
      <w:r>
        <w:rPr>
          <w:rFonts w:ascii="Times New Roman" w:hAnsi="Times New Roman"/>
          <w:b w:val="1"/>
          <w:i w:val="1"/>
          <w:sz w:val="28"/>
        </w:rPr>
        <w:t>сывайтесь</w:t>
      </w:r>
      <w:r>
        <w:rPr>
          <w:rFonts w:ascii="Times New Roman" w:hAnsi="Times New Roman"/>
          <w:b w:val="1"/>
          <w:i w:val="1"/>
          <w:sz w:val="28"/>
        </w:rPr>
        <w:t xml:space="preserve"> и будьте в курсе</w:t>
      </w:r>
      <w:r>
        <w:rPr>
          <w:rFonts w:ascii="Times New Roman" w:hAnsi="Times New Roman"/>
          <w:b w:val="1"/>
          <w:i w:val="1"/>
          <w:sz w:val="28"/>
        </w:rPr>
        <w:t xml:space="preserve"> жизни региона!</w:t>
      </w:r>
    </w:p>
    <w:p w14:paraId="17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"https://t.me/vologdaoblast"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Telegram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18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"https://vk.com/vologda"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ВКонтакте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1287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2007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727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3447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4167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887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607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6327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7047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" w:type="paragraph">
    <w:name w:val="heading 3"/>
    <w:basedOn w:val="Style_3"/>
    <w:next w:val="Style_3"/>
    <w:link w:val="Style_1_ch"/>
    <w:uiPriority w:val="9"/>
    <w:qFormat/>
    <w:pPr>
      <w:keepNext w:val="1"/>
      <w:keepLines w:val="1"/>
      <w:widowControl w:val="0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_ch" w:type="character">
    <w:name w:val="heading 3"/>
    <w:basedOn w:val="Style_3_ch"/>
    <w:link w:val="Style_1"/>
    <w:rPr>
      <w:rFonts w:ascii="Cambria" w:hAnsi="Cambria"/>
      <w:b w:val="1"/>
      <w:color w:val="4F81BD"/>
    </w:rPr>
  </w:style>
  <w:style w:styleId="Style_11" w:type="paragraph">
    <w:name w:val="toc 3"/>
    <w:next w:val="Style_3"/>
    <w:link w:val="Style_11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Выделение1"/>
    <w:basedOn w:val="Style_15"/>
    <w:link w:val="Style_14_ch"/>
    <w:rPr>
      <w:i w:val="1"/>
    </w:rPr>
  </w:style>
  <w:style w:styleId="Style_14_ch" w:type="character">
    <w:name w:val="Выделение1"/>
    <w:basedOn w:val="Style_15_ch"/>
    <w:link w:val="Style_14"/>
    <w:rPr>
      <w:i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s2"/>
    <w:basedOn w:val="Style_15"/>
    <w:link w:val="Style_16_ch"/>
  </w:style>
  <w:style w:styleId="Style_16_ch" w:type="character">
    <w:name w:val="s2"/>
    <w:basedOn w:val="Style_15_ch"/>
    <w:link w:val="Style_16"/>
  </w:style>
  <w:style w:styleId="Style_17" w:type="paragraph">
    <w:name w:val="heading 5"/>
    <w:next w:val="Style_3"/>
    <w:link w:val="Style_17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Normal (Web)"/>
    <w:basedOn w:val="Style_3"/>
    <w:link w:val="Style_2_ch"/>
    <w:pPr>
      <w:widowControl w:val="0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1"/>
    </w:rPr>
  </w:style>
  <w:style w:styleId="Style_4" w:type="paragraph">
    <w:name w:val="Гиперссылка1"/>
    <w:basedOn w:val="Style_15"/>
    <w:link w:val="Style_4_ch"/>
    <w:rPr>
      <w:color w:val="0000FF"/>
      <w:u w:val="single"/>
    </w:rPr>
  </w:style>
  <w:style w:styleId="Style_4_ch" w:type="character">
    <w:name w:val="Гиперссылка1"/>
    <w:basedOn w:val="Style_15_ch"/>
    <w:link w:val="Style_4"/>
    <w:rPr>
      <w:color w:val="0000FF"/>
      <w:u w:val="single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0"/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toc 9"/>
    <w:next w:val="Style_3"/>
    <w:link w:val="Style_23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Заголовок 4 Знак"/>
    <w:link w:val="Style_26_ch"/>
    <w:rPr>
      <w:rFonts w:ascii="XO Thames" w:hAnsi="XO Thames"/>
      <w:b w:val="1"/>
      <w:sz w:val="24"/>
    </w:rPr>
  </w:style>
  <w:style w:styleId="Style_26_ch" w:type="character">
    <w:name w:val="Заголовок 4 Знак"/>
    <w:link w:val="Style_26"/>
    <w:rPr>
      <w:rFonts w:ascii="XO Thames" w:hAnsi="XO Thames"/>
      <w:b w:val="1"/>
      <w:sz w:val="24"/>
    </w:rPr>
  </w:style>
  <w:style w:styleId="Style_27" w:type="paragraph">
    <w:name w:val="Subtitle"/>
    <w:next w:val="Style_3"/>
    <w:link w:val="Style_2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2025-06-23T12:43:17Z</dcterms:created>
  <dcterms:modified xsi:type="dcterms:W3CDTF">2025-06-23T13:03:08Z</dcterms:modified>
</cp:coreProperties>
</file>