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0E9" w:rsidRDefault="001B10E9"/>
    <w:p w:rsidR="001B10E9" w:rsidRDefault="001B10E9"/>
    <w:p w:rsidR="001B10E9" w:rsidRDefault="001B10E9"/>
    <w:p w:rsidR="001B10E9" w:rsidRDefault="001B10E9"/>
    <w:p w:rsidR="001B10E9" w:rsidRDefault="001B10E9"/>
    <w:p w:rsidR="001B10E9" w:rsidRDefault="007B06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626110</wp:posOffset>
            </wp:positionV>
            <wp:extent cx="3029585" cy="1835428"/>
            <wp:effectExtent l="0" t="0" r="0" b="0"/>
            <wp:wrapTight wrapText="bothSides">
              <wp:wrapPolygon edited="0">
                <wp:start x="0" y="0"/>
                <wp:lineTo x="0" y="21301"/>
                <wp:lineTo x="21460" y="21301"/>
                <wp:lineTo x="21460" y="0"/>
                <wp:lineTo x="0" y="0"/>
              </wp:wrapPolygon>
            </wp:wrapTight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83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0E9" w:rsidRDefault="001B10E9"/>
    <w:p w:rsidR="001B10E9" w:rsidRDefault="001B10E9"/>
    <w:p w:rsidR="001B10E9" w:rsidRDefault="001B10E9"/>
    <w:p w:rsidR="001B10E9" w:rsidRDefault="001B10E9">
      <w:pPr>
        <w:rPr>
          <w:rFonts w:ascii="Times New Roman" w:hAnsi="Times New Roman" w:cs="Times New Roman"/>
          <w:sz w:val="28"/>
          <w:szCs w:val="28"/>
        </w:rPr>
      </w:pPr>
    </w:p>
    <w:p w:rsidR="001B10E9" w:rsidRDefault="001B10E9">
      <w:pPr>
        <w:ind w:right="49" w:firstLine="0"/>
        <w:rPr>
          <w:rFonts w:ascii="Times New Roman" w:hAnsi="Times New Roman" w:cs="Times New Roman"/>
          <w:b/>
          <w:sz w:val="28"/>
          <w:szCs w:val="28"/>
        </w:rPr>
      </w:pPr>
    </w:p>
    <w:p w:rsidR="001B10E9" w:rsidRDefault="001B10E9">
      <w:pPr>
        <w:ind w:right="49" w:firstLine="0"/>
        <w:rPr>
          <w:rFonts w:ascii="Times New Roman" w:hAnsi="Times New Roman" w:cs="Times New Roman"/>
          <w:b/>
          <w:sz w:val="28"/>
          <w:szCs w:val="28"/>
        </w:rPr>
      </w:pPr>
    </w:p>
    <w:p w:rsidR="001B10E9" w:rsidRDefault="001B10E9">
      <w:pPr>
        <w:ind w:right="49" w:firstLine="0"/>
        <w:rPr>
          <w:rFonts w:ascii="Times New Roman" w:hAnsi="Times New Roman" w:cs="Times New Roman"/>
          <w:b/>
          <w:sz w:val="28"/>
          <w:szCs w:val="28"/>
        </w:rPr>
      </w:pPr>
    </w:p>
    <w:p w:rsidR="001B10E9" w:rsidRDefault="007B06B5">
      <w:pPr>
        <w:ind w:right="4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0E9" w:rsidRDefault="007B06B5">
      <w:pPr>
        <w:ind w:right="4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Сямженского района Вологодской области</w:t>
      </w:r>
    </w:p>
    <w:p w:rsidR="001B10E9" w:rsidRDefault="007B06B5">
      <w:pPr>
        <w:ind w:right="4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2-13-20 (приемная)</w:t>
      </w:r>
    </w:p>
    <w:p w:rsidR="001B10E9" w:rsidRDefault="007B06B5">
      <w:pPr>
        <w:ind w:right="4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ул. Западная, д. 17, с. Сямжа, Вологодской области</w:t>
      </w:r>
    </w:p>
    <w:p w:rsidR="001B10E9" w:rsidRDefault="007B06B5">
      <w:pPr>
        <w:spacing w:after="160" w:line="259" w:lineRule="auto"/>
        <w:ind w:right="0" w:firstLine="0"/>
        <w:jc w:val="center"/>
      </w:pPr>
      <w:r>
        <w:rPr>
          <w:noProof/>
        </w:rPr>
        <w:drawing>
          <wp:inline distT="0" distB="0" distL="114300" distR="114300">
            <wp:extent cx="2176670" cy="1565910"/>
            <wp:effectExtent l="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67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0E9" w:rsidRDefault="007B06B5">
      <w:pPr>
        <w:ind w:right="49" w:firstLine="0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Генеральная прокуратура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 xml:space="preserve">Российской Федерации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  <w:t>Прокуратура Вологодской области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Прокуратура Сямженского района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/>
      </w:r>
    </w:p>
    <w:p w:rsidR="001B10E9" w:rsidRDefault="001B10E9">
      <w:pPr>
        <w:ind w:right="49" w:firstLine="0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1B10E9" w:rsidRDefault="001B10E9">
      <w:pPr>
        <w:ind w:right="49" w:firstLine="0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1B10E9" w:rsidRDefault="001B10E9">
      <w:pPr>
        <w:ind w:right="49" w:firstLine="0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1B10E9" w:rsidRDefault="001B10E9">
      <w:pPr>
        <w:ind w:right="49" w:firstLine="0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1B10E9" w:rsidRDefault="007B06B5">
      <w:pPr>
        <w:ind w:right="49"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ПАМЯТКА </w:t>
      </w:r>
    </w:p>
    <w:p w:rsidR="001B10E9" w:rsidRDefault="007B06B5">
      <w:pPr>
        <w:ind w:right="49" w:firstLine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«Правила поведения на воде в летний период»</w:t>
      </w:r>
    </w:p>
    <w:p w:rsidR="001B10E9" w:rsidRDefault="001B10E9">
      <w:pPr>
        <w:ind w:right="49"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1B10E9" w:rsidRDefault="007B06B5">
      <w:pPr>
        <w:ind w:right="49" w:firstLine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2025 год</w:t>
      </w:r>
      <w:r>
        <w:rPr>
          <w:rFonts w:ascii="Times New Roman" w:hAnsi="Times New Roman" w:cs="Times New Roman"/>
          <w:sz w:val="44"/>
          <w:szCs w:val="44"/>
        </w:rPr>
        <w:br w:type="page"/>
      </w:r>
    </w:p>
    <w:p w:rsidR="00631FF0" w:rsidRDefault="007B06B5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5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-1905</wp:posOffset>
            </wp:positionV>
            <wp:extent cx="2782570" cy="2631440"/>
            <wp:effectExtent l="0" t="0" r="0" b="0"/>
            <wp:wrapTight wrapText="bothSides">
              <wp:wrapPolygon edited="0">
                <wp:start x="0" y="0"/>
                <wp:lineTo x="0" y="21423"/>
                <wp:lineTo x="21442" y="21423"/>
                <wp:lineTo x="21442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6B5" w:rsidRDefault="007B06B5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6B5" w:rsidRDefault="007B06B5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6B5" w:rsidRDefault="007B06B5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P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F0">
        <w:rPr>
          <w:rFonts w:ascii="Times New Roman" w:hAnsi="Times New Roman" w:cs="Times New Roman"/>
          <w:b/>
          <w:sz w:val="28"/>
          <w:szCs w:val="28"/>
        </w:rPr>
        <w:t>Ребята, помните!!!</w:t>
      </w:r>
    </w:p>
    <w:p w:rsidR="00631FF0" w:rsidRDefault="00631FF0" w:rsidP="00631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FF0" w:rsidRPr="007B06B5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FF0">
        <w:rPr>
          <w:rFonts w:ascii="Times New Roman" w:hAnsi="Times New Roman" w:cs="Times New Roman"/>
          <w:sz w:val="24"/>
          <w:szCs w:val="24"/>
        </w:rPr>
        <w:t xml:space="preserve">Согласно Правил  </w:t>
      </w:r>
      <w:r w:rsidRPr="00631FF0">
        <w:rPr>
          <w:rFonts w:ascii="Times New Roman" w:hAnsi="Times New Roman" w:cs="Times New Roman"/>
          <w:sz w:val="24"/>
          <w:szCs w:val="24"/>
        </w:rPr>
        <w:t xml:space="preserve"> пользования пляжами в Российской Федерации</w:t>
      </w:r>
      <w:r w:rsidRPr="00631FF0">
        <w:rPr>
          <w:rFonts w:ascii="Times New Roman" w:hAnsi="Times New Roman" w:cs="Times New Roman"/>
          <w:sz w:val="24"/>
          <w:szCs w:val="24"/>
        </w:rPr>
        <w:t>, утвержденными приказом</w:t>
      </w:r>
      <w:r w:rsidRPr="00631FF0">
        <w:rPr>
          <w:rFonts w:ascii="Times New Roman" w:hAnsi="Times New Roman" w:cs="Times New Roman"/>
          <w:sz w:val="24"/>
          <w:szCs w:val="24"/>
        </w:rPr>
        <w:t xml:space="preserve"> МЧС России от 30.09.2020 </w:t>
      </w:r>
      <w:r w:rsidRPr="00631FF0">
        <w:rPr>
          <w:rFonts w:ascii="Times New Roman" w:hAnsi="Times New Roman" w:cs="Times New Roman"/>
          <w:sz w:val="24"/>
          <w:szCs w:val="24"/>
        </w:rPr>
        <w:t>№</w:t>
      </w:r>
      <w:r w:rsidRPr="00631FF0">
        <w:rPr>
          <w:rFonts w:ascii="Times New Roman" w:hAnsi="Times New Roman" w:cs="Times New Roman"/>
          <w:sz w:val="24"/>
          <w:szCs w:val="24"/>
        </w:rPr>
        <w:t xml:space="preserve"> 732</w:t>
      </w:r>
    </w:p>
    <w:p w:rsidR="00631FF0" w:rsidRDefault="00631FF0" w:rsidP="00631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F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B06B5">
        <w:rPr>
          <w:rFonts w:ascii="Times New Roman" w:hAnsi="Times New Roman" w:cs="Times New Roman"/>
          <w:b/>
          <w:sz w:val="28"/>
          <w:szCs w:val="28"/>
        </w:rPr>
        <w:t xml:space="preserve">посещении пляжа и </w:t>
      </w:r>
      <w:r w:rsidRPr="00631FF0">
        <w:rPr>
          <w:rFonts w:ascii="Times New Roman" w:hAnsi="Times New Roman" w:cs="Times New Roman"/>
          <w:b/>
          <w:sz w:val="28"/>
          <w:szCs w:val="28"/>
        </w:rPr>
        <w:t xml:space="preserve">купании </w:t>
      </w:r>
      <w:r w:rsidR="007B06B5" w:rsidRPr="00631FF0">
        <w:rPr>
          <w:rFonts w:ascii="Times New Roman" w:hAnsi="Times New Roman" w:cs="Times New Roman"/>
          <w:b/>
          <w:sz w:val="28"/>
          <w:szCs w:val="28"/>
        </w:rPr>
        <w:t>запрещается!!!</w:t>
      </w:r>
    </w:p>
    <w:p w:rsidR="00631FF0" w:rsidRPr="00631FF0" w:rsidRDefault="00631FF0" w:rsidP="00631FF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F0" w:rsidRPr="00631FF0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FF0">
        <w:rPr>
          <w:rFonts w:ascii="Times New Roman" w:hAnsi="Times New Roman" w:cs="Times New Roman"/>
          <w:sz w:val="28"/>
          <w:szCs w:val="28"/>
        </w:rPr>
        <w:t>1. Загрязнять и засорять зону купания и территорию пляжа.</w:t>
      </w:r>
    </w:p>
    <w:p w:rsidR="00631FF0" w:rsidRPr="00631FF0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FF0">
        <w:rPr>
          <w:rFonts w:ascii="Times New Roman" w:hAnsi="Times New Roman" w:cs="Times New Roman"/>
          <w:sz w:val="28"/>
          <w:szCs w:val="28"/>
        </w:rPr>
        <w:t>2. Использовать не по назначению оборудование пляжа и спасательные средства.</w:t>
      </w:r>
    </w:p>
    <w:p w:rsidR="00631FF0" w:rsidRPr="00631FF0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FF0">
        <w:rPr>
          <w:rFonts w:ascii="Times New Roman" w:hAnsi="Times New Roman" w:cs="Times New Roman"/>
          <w:sz w:val="28"/>
          <w:szCs w:val="28"/>
        </w:rPr>
        <w:t>3. Купаться при подъеме красного (черного) флага, означающего что купание запрещено.</w:t>
      </w:r>
    </w:p>
    <w:p w:rsidR="00631FF0" w:rsidRPr="00631FF0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FF0">
        <w:rPr>
          <w:rFonts w:ascii="Times New Roman" w:hAnsi="Times New Roman" w:cs="Times New Roman"/>
          <w:sz w:val="28"/>
          <w:szCs w:val="28"/>
        </w:rPr>
        <w:t>4. Заплывать за буйки, обозначающие границы зоны купания.</w:t>
      </w:r>
    </w:p>
    <w:p w:rsidR="00631FF0" w:rsidRPr="00631FF0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FF0">
        <w:rPr>
          <w:rFonts w:ascii="Times New Roman" w:hAnsi="Times New Roman" w:cs="Times New Roman"/>
          <w:sz w:val="28"/>
          <w:szCs w:val="28"/>
        </w:rPr>
        <w:t>5. Плавать на предметах (средствах), не предназначенных для плавания (в том числе досках, бревнах, лежаках).</w:t>
      </w:r>
    </w:p>
    <w:p w:rsidR="00631FF0" w:rsidRPr="00631FF0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FF0">
        <w:rPr>
          <w:rFonts w:ascii="Times New Roman" w:hAnsi="Times New Roman" w:cs="Times New Roman"/>
          <w:sz w:val="28"/>
          <w:szCs w:val="28"/>
        </w:rPr>
        <w:t>6.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сооружений.</w:t>
      </w:r>
    </w:p>
    <w:p w:rsidR="00631FF0" w:rsidRPr="00631FF0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FF0">
        <w:rPr>
          <w:rFonts w:ascii="Times New Roman" w:hAnsi="Times New Roman" w:cs="Times New Roman"/>
          <w:sz w:val="28"/>
          <w:szCs w:val="28"/>
        </w:rPr>
        <w:t>7. Приводить с собой на пляж животных, за исключением собак-поводырей.</w:t>
      </w:r>
    </w:p>
    <w:p w:rsidR="00631FF0" w:rsidRPr="00631FF0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FF0">
        <w:rPr>
          <w:rFonts w:ascii="Times New Roman" w:hAnsi="Times New Roman" w:cs="Times New Roman"/>
          <w:sz w:val="28"/>
          <w:szCs w:val="28"/>
        </w:rPr>
        <w:t>8.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</w:t>
      </w:r>
    </w:p>
    <w:p w:rsidR="00631FF0" w:rsidRPr="00631FF0" w:rsidRDefault="00631FF0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1FF0">
        <w:rPr>
          <w:rFonts w:ascii="Times New Roman" w:hAnsi="Times New Roman" w:cs="Times New Roman"/>
          <w:sz w:val="28"/>
          <w:szCs w:val="28"/>
        </w:rPr>
        <w:t>9. Подавать ложные сигналы тревоги.</w:t>
      </w:r>
    </w:p>
    <w:p w:rsidR="001B10E9" w:rsidRDefault="007B06B5" w:rsidP="007B0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6" behindDoc="0" locked="0" layoutInCell="1" allowOverlap="1">
            <wp:simplePos x="0" y="0"/>
            <wp:positionH relativeFrom="margin">
              <wp:posOffset>5344988</wp:posOffset>
            </wp:positionH>
            <wp:positionV relativeFrom="margin">
              <wp:posOffset>2632047</wp:posOffset>
            </wp:positionV>
            <wp:extent cx="4006850" cy="2694940"/>
            <wp:effectExtent l="0" t="0" r="0" b="0"/>
            <wp:wrapTight wrapText="bothSides">
              <wp:wrapPolygon edited="0">
                <wp:start x="-181" y="-412"/>
                <wp:lineTo x="-181" y="20964"/>
                <wp:lineTo x="21655" y="20964"/>
                <wp:lineTo x="21655" y="-412"/>
                <wp:lineTo x="-181" y="-412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0E9" w:rsidRDefault="001B1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FF0" w:rsidRDefault="00631FF0" w:rsidP="00631FF0">
      <w:pPr>
        <w:pStyle w:val="a3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</w:t>
      </w:r>
      <w:r w:rsidRPr="00F16688">
        <w:rPr>
          <w:rFonts w:ascii="Times New Roman" w:hAnsi="Times New Roman" w:cs="Times New Roman"/>
          <w:i/>
          <w:sz w:val="16"/>
          <w:szCs w:val="16"/>
        </w:rPr>
        <w:t xml:space="preserve">(Иллюстративный материал заимствован из общедоступных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</w:p>
    <w:p w:rsidR="00631FF0" w:rsidRDefault="00631FF0" w:rsidP="00631FF0">
      <w:pPr>
        <w:pStyle w:val="a3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F16688">
        <w:rPr>
          <w:rFonts w:ascii="Times New Roman" w:hAnsi="Times New Roman" w:cs="Times New Roman"/>
          <w:i/>
          <w:sz w:val="16"/>
          <w:szCs w:val="16"/>
        </w:rPr>
        <w:t xml:space="preserve">ресурсов сети «Интернет», не содержащих указаний на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631FF0" w:rsidRDefault="00631FF0" w:rsidP="00631FF0">
      <w:pPr>
        <w:pStyle w:val="a3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 w:rsidRPr="00F16688">
        <w:rPr>
          <w:rFonts w:ascii="Times New Roman" w:hAnsi="Times New Roman" w:cs="Times New Roman"/>
          <w:i/>
          <w:sz w:val="16"/>
          <w:szCs w:val="16"/>
        </w:rPr>
        <w:t xml:space="preserve">авторов этих материалов и каких-либо ограничений для их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631FF0" w:rsidRPr="00F16688" w:rsidRDefault="00631FF0" w:rsidP="00631FF0">
      <w:pPr>
        <w:pStyle w:val="a3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 w:rsidRPr="00F16688">
        <w:rPr>
          <w:rFonts w:ascii="Times New Roman" w:hAnsi="Times New Roman" w:cs="Times New Roman"/>
          <w:i/>
          <w:sz w:val="16"/>
          <w:szCs w:val="16"/>
        </w:rPr>
        <w:t>заимствований)</w:t>
      </w:r>
    </w:p>
    <w:p w:rsidR="001B10E9" w:rsidRDefault="001B10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0E9" w:rsidRDefault="001B10E9">
      <w:pPr>
        <w:pStyle w:val="aff3"/>
        <w:spacing w:line="276" w:lineRule="auto"/>
        <w:ind w:firstLine="567"/>
        <w:rPr>
          <w:sz w:val="24"/>
          <w:szCs w:val="24"/>
        </w:rPr>
      </w:pPr>
    </w:p>
    <w:p w:rsidR="001B10E9" w:rsidRDefault="001B10E9" w:rsidP="007B06B5">
      <w:pPr>
        <w:pStyle w:val="aff3"/>
        <w:spacing w:line="276" w:lineRule="auto"/>
        <w:rPr>
          <w:sz w:val="24"/>
          <w:szCs w:val="24"/>
        </w:rPr>
      </w:pPr>
    </w:p>
    <w:sectPr w:rsidR="001B10E9">
      <w:pgSz w:w="16838" w:h="11906" w:orient="landscape"/>
      <w:pgMar w:top="954" w:right="794" w:bottom="454" w:left="1134" w:header="709" w:footer="709" w:gutter="0"/>
      <w:cols w:num="2"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B2"/>
    <w:rsid w:val="00053FDA"/>
    <w:rsid w:val="001B10E9"/>
    <w:rsid w:val="001C6907"/>
    <w:rsid w:val="003F1A3D"/>
    <w:rsid w:val="004248E7"/>
    <w:rsid w:val="0043206D"/>
    <w:rsid w:val="004F6063"/>
    <w:rsid w:val="005605B3"/>
    <w:rsid w:val="00595B0D"/>
    <w:rsid w:val="005C1CF6"/>
    <w:rsid w:val="006147B2"/>
    <w:rsid w:val="00631FF0"/>
    <w:rsid w:val="006A11E9"/>
    <w:rsid w:val="007B06B5"/>
    <w:rsid w:val="007E0E66"/>
    <w:rsid w:val="008B757F"/>
    <w:rsid w:val="009572BC"/>
    <w:rsid w:val="00960189"/>
    <w:rsid w:val="009B1510"/>
    <w:rsid w:val="00E0336A"/>
    <w:rsid w:val="00FC06BB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F651"/>
  <w15:chartTrackingRefBased/>
  <w15:docId w15:val="{14DE93B3-A4CE-4114-A051-43D248F4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7" w:line="233" w:lineRule="auto"/>
      <w:ind w:right="4828" w:firstLine="2"/>
      <w:jc w:val="both"/>
    </w:pPr>
    <w:rPr>
      <w:rFonts w:ascii="Trebuchet MS" w:eastAsia="Trebuchet MS" w:hAnsi="Trebuchet MS" w:cs="Trebuchet MS"/>
      <w:color w:val="141515"/>
      <w:sz w:val="20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f0">
    <w:name w:val="!ПСР"/>
    <w:link w:val="aff1"/>
    <w:uiPriority w:val="99"/>
    <w:qFormat/>
    <w:pPr>
      <w:spacing w:line="240" w:lineRule="auto"/>
      <w:contextualSpacing/>
      <w:jc w:val="both"/>
    </w:pPr>
    <w:rPr>
      <w:rFonts w:ascii="Times New Roman" w:hAnsi="Times New Roman"/>
      <w:sz w:val="28"/>
    </w:rPr>
  </w:style>
  <w:style w:type="character" w:customStyle="1" w:styleId="aff1">
    <w:name w:val="!ПСР Знак"/>
    <w:basedOn w:val="a0"/>
    <w:link w:val="aff0"/>
    <w:uiPriority w:val="99"/>
    <w:rPr>
      <w:rFonts w:ascii="Times New Roman" w:hAnsi="Times New Roman"/>
      <w:sz w:val="28"/>
    </w:rPr>
  </w:style>
  <w:style w:type="character" w:customStyle="1" w:styleId="aff2">
    <w:name w:val="ПСР Знак"/>
    <w:basedOn w:val="a0"/>
    <w:link w:val="aff3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3">
    <w:name w:val="ПСР"/>
    <w:link w:val="aff2"/>
    <w:uiPriority w:val="99"/>
    <w:qFormat/>
    <w:pPr>
      <w:spacing w:after="0" w:line="240" w:lineRule="auto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eastAsia="Trebuchet MS" w:hAnsi="Segoe UI" w:cs="Segoe UI"/>
      <w:color w:val="141515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00C3-6062-4229-9936-C779A6A4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 Кирилл Александрович</dc:creator>
  <cp:lastModifiedBy>Мартюшова Ольга Юрьевна</cp:lastModifiedBy>
  <cp:revision>3</cp:revision>
  <dcterms:created xsi:type="dcterms:W3CDTF">2025-06-23T14:44:00Z</dcterms:created>
  <dcterms:modified xsi:type="dcterms:W3CDTF">2025-06-23T15:01:00Z</dcterms:modified>
</cp:coreProperties>
</file>