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99" w:rsidRDefault="00177D99" w:rsidP="002011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149" w:rsidRDefault="00201149" w:rsidP="002011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201149" w:rsidRDefault="00201149" w:rsidP="002011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201149" w:rsidRDefault="00201149" w:rsidP="0020114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Вологодской области</w:t>
      </w:r>
    </w:p>
    <w:p w:rsidR="00201149" w:rsidRDefault="00201149" w:rsidP="00201149">
      <w:pPr>
        <w:pStyle w:val="a3"/>
        <w:jc w:val="center"/>
        <w:rPr>
          <w:b/>
          <w:sz w:val="32"/>
          <w:szCs w:val="32"/>
        </w:rPr>
      </w:pPr>
    </w:p>
    <w:p w:rsidR="00201149" w:rsidRDefault="00201149" w:rsidP="0020114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01149" w:rsidRDefault="00201149" w:rsidP="00201149">
      <w:pPr>
        <w:pStyle w:val="a3"/>
      </w:pPr>
    </w:p>
    <w:p w:rsidR="00201149" w:rsidRDefault="00201149" w:rsidP="00201149">
      <w:pPr>
        <w:pStyle w:val="a3"/>
      </w:pPr>
      <w:r>
        <w:rPr>
          <w:color w:val="000000"/>
          <w:szCs w:val="28"/>
        </w:rPr>
        <w:t xml:space="preserve">от </w:t>
      </w:r>
      <w:r w:rsidR="00177D99">
        <w:rPr>
          <w:color w:val="000000"/>
          <w:szCs w:val="28"/>
        </w:rPr>
        <w:t>28</w:t>
      </w:r>
      <w:r>
        <w:rPr>
          <w:color w:val="000000"/>
          <w:szCs w:val="28"/>
        </w:rPr>
        <w:t>.0</w:t>
      </w:r>
      <w:r w:rsidR="00177D99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.2024 № </w:t>
      </w:r>
      <w:r w:rsidR="001F1C10">
        <w:rPr>
          <w:color w:val="000000"/>
          <w:szCs w:val="28"/>
        </w:rPr>
        <w:t>234</w:t>
      </w:r>
    </w:p>
    <w:p w:rsidR="00201149" w:rsidRDefault="00201149" w:rsidP="00201149">
      <w:pPr>
        <w:pStyle w:val="a3"/>
      </w:pPr>
    </w:p>
    <w:p w:rsidR="00201149" w:rsidRDefault="00201149" w:rsidP="00201149">
      <w:pPr>
        <w:pStyle w:val="a3"/>
        <w:ind w:right="4393"/>
        <w:contextualSpacing/>
      </w:pPr>
      <w:r>
        <w:rPr>
          <w:szCs w:val="28"/>
        </w:rPr>
        <w:t>О внесении изменений</w:t>
      </w:r>
      <w:r w:rsidR="00483D6B">
        <w:rPr>
          <w:szCs w:val="28"/>
        </w:rPr>
        <w:t xml:space="preserve"> и дополнений</w:t>
      </w:r>
      <w:r>
        <w:rPr>
          <w:szCs w:val="28"/>
        </w:rPr>
        <w:t xml:space="preserve"> в некоторые решения Представительного Собрания Сямженского муниципального округа </w:t>
      </w:r>
    </w:p>
    <w:p w:rsidR="00201149" w:rsidRDefault="00201149" w:rsidP="00201149">
      <w:pPr>
        <w:pStyle w:val="a3"/>
      </w:pPr>
    </w:p>
    <w:p w:rsidR="00201149" w:rsidRDefault="00201149" w:rsidP="002011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некоторых решений Представительного Собрания Сямженского муниципального округа в соответствие с действующим законодательством Представительное Собрание Сямженского муниципального округа Вологодской области </w:t>
      </w:r>
      <w:r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201149" w:rsidRDefault="00201149" w:rsidP="002011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01149" w:rsidRPr="00393DAC" w:rsidRDefault="00201149" w:rsidP="0020114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AC">
        <w:rPr>
          <w:rFonts w:ascii="Times New Roman" w:hAnsi="Times New Roman" w:cs="Times New Roman"/>
          <w:sz w:val="28"/>
        </w:rPr>
        <w:t>1. Внести в</w:t>
      </w:r>
      <w:r w:rsidR="00393DAC" w:rsidRPr="00393DAC">
        <w:rPr>
          <w:rFonts w:ascii="Times New Roman" w:hAnsi="Times New Roman" w:cs="Times New Roman"/>
          <w:sz w:val="28"/>
          <w:szCs w:val="28"/>
        </w:rPr>
        <w:t xml:space="preserve"> Порядок формирования и использования бюджетных ассигнований муниципального дорожного фонда Сямженского муниципального округа, утвержденный решением Представительного Собрания Сямженского муниципального округа от 31.01.2023 № 104 «</w:t>
      </w:r>
      <w:r w:rsidR="00393DAC" w:rsidRPr="00393DAC">
        <w:rPr>
          <w:rFonts w:ascii="Times New Roman" w:hAnsi="Times New Roman" w:cs="Times New Roman"/>
          <w:bCs/>
          <w:spacing w:val="7"/>
          <w:sz w:val="28"/>
          <w:szCs w:val="28"/>
        </w:rPr>
        <w:t>О создании муниципального дорожного фонда Сямженского муниципального округа»</w:t>
      </w:r>
      <w:r w:rsidR="00393DAC">
        <w:rPr>
          <w:rFonts w:ascii="Times New Roman" w:hAnsi="Times New Roman" w:cs="Times New Roman"/>
          <w:bCs/>
          <w:spacing w:val="7"/>
          <w:sz w:val="28"/>
          <w:szCs w:val="28"/>
        </w:rPr>
        <w:t>, следующие изменения</w:t>
      </w:r>
      <w:r w:rsidR="00483D6B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и дополнения</w:t>
      </w:r>
      <w:r w:rsidRPr="00393DAC">
        <w:rPr>
          <w:rFonts w:ascii="Times New Roman" w:hAnsi="Times New Roman" w:cs="Times New Roman"/>
          <w:sz w:val="28"/>
          <w:szCs w:val="28"/>
        </w:rPr>
        <w:t>:</w:t>
      </w:r>
    </w:p>
    <w:p w:rsidR="00201149" w:rsidRDefault="00393DAC" w:rsidP="0020114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83D6B">
        <w:rPr>
          <w:rFonts w:ascii="Times New Roman" w:hAnsi="Times New Roman" w:cs="Times New Roman"/>
          <w:sz w:val="28"/>
          <w:szCs w:val="28"/>
        </w:rPr>
        <w:t>Абзац 12 пункта 3 изложить в следующей редакции:</w:t>
      </w:r>
    </w:p>
    <w:p w:rsidR="00483D6B" w:rsidRDefault="00483D6B" w:rsidP="00483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платы в счет возмещения вреда, причиняемого автомобильным дорогам местного значения тяжеловесными транспортными средствами;».</w:t>
      </w:r>
    </w:p>
    <w:p w:rsidR="00483D6B" w:rsidRDefault="00483D6B" w:rsidP="00483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 дополнить абзацем 13 следующего содержания:</w:t>
      </w:r>
    </w:p>
    <w:p w:rsidR="00483D6B" w:rsidRDefault="00483D6B" w:rsidP="00483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штрафов за нарушение правил движения тяжеловесного и (или) крупногабаритного транспортного средства.».</w:t>
      </w:r>
    </w:p>
    <w:p w:rsidR="00B82847" w:rsidRDefault="00B82847" w:rsidP="00483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Положение о бюджетном процессе в Сямженском муниципальном округе Вологодской области, утвержденное решением Представительного Собрания Сямженского муниципального округа от 28.10.2022 № 27 «О бюджетном процессе Сямженского муниципального округа Вологодской области», следующие изменения:</w:t>
      </w:r>
    </w:p>
    <w:p w:rsidR="00B82847" w:rsidRDefault="00B82847" w:rsidP="00483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Пункты 15 и 16 раздела 4 признать утратившими силу.</w:t>
      </w:r>
    </w:p>
    <w:p w:rsidR="00B82847" w:rsidRDefault="0004373E" w:rsidP="00483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24C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424C0" w:rsidRPr="00094ADC">
        <w:rPr>
          <w:rFonts w:ascii="Times New Roman" w:hAnsi="Times New Roman" w:cs="Times New Roman"/>
          <w:sz w:val="28"/>
          <w:szCs w:val="28"/>
        </w:rPr>
        <w:t>Положение о публичных слушаниях, общественных обсуждениях в Сямженском муниципальном округе</w:t>
      </w:r>
      <w:r w:rsidR="00E424C0">
        <w:rPr>
          <w:rFonts w:ascii="Times New Roman" w:hAnsi="Times New Roman" w:cs="Times New Roman"/>
          <w:sz w:val="28"/>
          <w:szCs w:val="28"/>
        </w:rPr>
        <w:t xml:space="preserve"> </w:t>
      </w:r>
      <w:r w:rsidR="00E424C0">
        <w:rPr>
          <w:rFonts w:ascii="Times New Roman" w:hAnsi="Times New Roman"/>
          <w:sz w:val="28"/>
        </w:rPr>
        <w:t>Вологодской области, утвержденное решением Представительного Собрания Сямженского муниципального округа от 23.09.2022 № 8 «</w:t>
      </w:r>
      <w:r w:rsidR="00E424C0" w:rsidRPr="00094AD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слушаниях, общественных обсуждениях в Сямженском </w:t>
      </w:r>
      <w:r w:rsidR="00E424C0" w:rsidRPr="00094ADC">
        <w:rPr>
          <w:rFonts w:ascii="Times New Roman" w:hAnsi="Times New Roman" w:cs="Times New Roman"/>
          <w:sz w:val="28"/>
          <w:szCs w:val="28"/>
        </w:rPr>
        <w:lastRenderedPageBreak/>
        <w:t>муниципальном округе</w:t>
      </w:r>
      <w:r w:rsidR="00E424C0" w:rsidRPr="00094ADC">
        <w:rPr>
          <w:rFonts w:ascii="Times New Roman" w:hAnsi="Times New Roman" w:cs="Times New Roman"/>
          <w:sz w:val="28"/>
        </w:rPr>
        <w:t xml:space="preserve"> </w:t>
      </w:r>
      <w:r w:rsidR="00E424C0">
        <w:rPr>
          <w:rFonts w:ascii="Times New Roman" w:hAnsi="Times New Roman" w:cs="Times New Roman"/>
          <w:sz w:val="28"/>
        </w:rPr>
        <w:t xml:space="preserve"> </w:t>
      </w:r>
      <w:r w:rsidR="00E424C0">
        <w:rPr>
          <w:rFonts w:ascii="Times New Roman" w:hAnsi="Times New Roman"/>
          <w:sz w:val="28"/>
        </w:rPr>
        <w:t>Вологодской области», следующие изменения и дополнения:</w:t>
      </w:r>
    </w:p>
    <w:p w:rsidR="00077B80" w:rsidRDefault="00077B80" w:rsidP="00483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3.1. В подпункте 2 пункта 3.21., подпункте 1 пункта 3.34., пункте 3.40. слова </w:t>
      </w:r>
      <w:r w:rsidRPr="00077B80">
        <w:rPr>
          <w:rFonts w:ascii="Times New Roman" w:hAnsi="Times New Roman" w:cs="Times New Roman"/>
          <w:sz w:val="28"/>
        </w:rPr>
        <w:t>«</w:t>
      </w:r>
      <w:r w:rsidRPr="00077B8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«на официальном сайте Сямженского муниципального округа».</w:t>
      </w:r>
    </w:p>
    <w:p w:rsidR="00077B80" w:rsidRPr="00157257" w:rsidRDefault="00077B80" w:rsidP="0015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80">
        <w:rPr>
          <w:rFonts w:ascii="Times New Roman" w:hAnsi="Times New Roman" w:cs="Times New Roman"/>
          <w:sz w:val="28"/>
          <w:szCs w:val="28"/>
        </w:rPr>
        <w:t>3.2. В абзаце 1 пункта 3.34. слова «Официальный сайт администрации муниципального образования» заменить словами «Официальный сайт Сямженского муниципального округа».</w:t>
      </w:r>
    </w:p>
    <w:p w:rsidR="00E424C0" w:rsidRDefault="00E424C0" w:rsidP="00483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157257">
        <w:rPr>
          <w:rFonts w:ascii="Times New Roman" w:hAnsi="Times New Roman"/>
          <w:sz w:val="28"/>
        </w:rPr>
        <w:t>.3</w:t>
      </w:r>
      <w:r>
        <w:rPr>
          <w:rFonts w:ascii="Times New Roman" w:hAnsi="Times New Roman"/>
          <w:sz w:val="28"/>
        </w:rPr>
        <w:t>. Пункт 3.45. дополнить абзацем 2 следующего содержания:</w:t>
      </w:r>
    </w:p>
    <w:p w:rsidR="00201149" w:rsidRDefault="00E424C0" w:rsidP="0033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Внесение в документы территориального планирования </w:t>
      </w:r>
      <w:r w:rsidRPr="00094ADC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слушаний.</w:t>
      </w:r>
      <w:r w:rsidR="00077B80">
        <w:rPr>
          <w:rFonts w:ascii="Times New Roman" w:hAnsi="Times New Roman" w:cs="Times New Roman"/>
          <w:sz w:val="28"/>
          <w:szCs w:val="28"/>
        </w:rPr>
        <w:t>».</w:t>
      </w:r>
    </w:p>
    <w:p w:rsidR="000916E6" w:rsidRDefault="00AC73A7" w:rsidP="0033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Внести в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Порядок установления и оценки применения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обязательных требований, содержащихся в нормативных правовых ак</w:t>
      </w:r>
      <w:r>
        <w:rPr>
          <w:rFonts w:ascii="Times New Roman" w:hAnsi="Times New Roman" w:cs="Times New Roman"/>
          <w:sz w:val="28"/>
          <w:lang w:eastAsia="en-US" w:bidi="en-US"/>
        </w:rPr>
        <w:t xml:space="preserve">тах Сямженского муниципального округа </w:t>
      </w:r>
      <w:r>
        <w:rPr>
          <w:rFonts w:ascii="Times New Roman" w:hAnsi="Times New Roman"/>
          <w:sz w:val="28"/>
        </w:rPr>
        <w:t>Вологодской области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, размещения и актуализации в информационно-телекоммуникационной сети «Интернет» перечней нормативных правовых актов </w:t>
      </w:r>
      <w:r>
        <w:rPr>
          <w:rFonts w:ascii="Times New Roman" w:hAnsi="Times New Roman" w:cs="Times New Roman"/>
          <w:sz w:val="28"/>
          <w:lang w:eastAsia="en-US" w:bidi="en-US"/>
        </w:rPr>
        <w:t xml:space="preserve">Сямженского муниципального округа </w:t>
      </w:r>
      <w:r>
        <w:rPr>
          <w:rFonts w:ascii="Times New Roman" w:hAnsi="Times New Roman"/>
          <w:sz w:val="28"/>
        </w:rPr>
        <w:t>Вологодской области</w:t>
      </w:r>
      <w:r w:rsidRPr="00D041D8">
        <w:rPr>
          <w:rFonts w:ascii="Times New Roman" w:hAnsi="Times New Roman" w:cs="Times New Roman"/>
          <w:sz w:val="28"/>
          <w:lang w:eastAsia="en-US" w:bidi="en-US"/>
        </w:rPr>
        <w:t>, содержащих обяза</w:t>
      </w:r>
      <w:r>
        <w:rPr>
          <w:rFonts w:ascii="Times New Roman" w:hAnsi="Times New Roman" w:cs="Times New Roman"/>
          <w:sz w:val="28"/>
          <w:lang w:eastAsia="en-US" w:bidi="en-US"/>
        </w:rPr>
        <w:t>тельные требования, утвержденный решением Представительного Собрания Сямженского муниципального округа от 23.09.2022 № 12 «О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б утверждении порядка установления оценки и применения обязательных требований, содержащихся в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нормативных правовых актах </w:t>
      </w:r>
      <w:r>
        <w:rPr>
          <w:rFonts w:ascii="Times New Roman" w:hAnsi="Times New Roman" w:cs="Times New Roman"/>
          <w:sz w:val="28"/>
          <w:lang w:eastAsia="en-US" w:bidi="en-US"/>
        </w:rPr>
        <w:t>Сямженского муниципального округа Вологодской области</w:t>
      </w:r>
      <w:r w:rsidRPr="00D041D8">
        <w:rPr>
          <w:rFonts w:ascii="Times New Roman" w:hAnsi="Times New Roman" w:cs="Times New Roman"/>
          <w:sz w:val="28"/>
          <w:lang w:eastAsia="en-US" w:bidi="en-US"/>
        </w:rPr>
        <w:t>, размещения и актуализации в информационно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-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телекоммуникационной сети «</w:t>
      </w:r>
      <w:r>
        <w:rPr>
          <w:rFonts w:ascii="Times New Roman" w:hAnsi="Times New Roman" w:cs="Times New Roman"/>
          <w:sz w:val="28"/>
          <w:lang w:eastAsia="en-US" w:bidi="en-US"/>
        </w:rPr>
        <w:t>И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нтернет» перечней нормативных правовых актов </w:t>
      </w:r>
      <w:r>
        <w:rPr>
          <w:rFonts w:ascii="Times New Roman" w:hAnsi="Times New Roman" w:cs="Times New Roman"/>
          <w:sz w:val="28"/>
          <w:lang w:eastAsia="en-US" w:bidi="en-US"/>
        </w:rPr>
        <w:t>Сямженского муниципального округа Вологодской области</w:t>
      </w:r>
      <w:r w:rsidRPr="00D041D8">
        <w:rPr>
          <w:rFonts w:ascii="Times New Roman" w:hAnsi="Times New Roman" w:cs="Times New Roman"/>
          <w:sz w:val="28"/>
          <w:lang w:eastAsia="en-US" w:bidi="en-US"/>
        </w:rPr>
        <w:t>, содержащих обязательные требования</w:t>
      </w:r>
      <w:r>
        <w:rPr>
          <w:rFonts w:ascii="Times New Roman" w:hAnsi="Times New Roman" w:cs="Times New Roman"/>
          <w:sz w:val="28"/>
          <w:lang w:eastAsia="en-US" w:bidi="en-US"/>
        </w:rPr>
        <w:t>», следующие изменения</w:t>
      </w:r>
      <w:r w:rsidR="0023409B">
        <w:rPr>
          <w:rFonts w:ascii="Times New Roman" w:hAnsi="Times New Roman" w:cs="Times New Roman"/>
          <w:sz w:val="28"/>
          <w:lang w:eastAsia="en-US" w:bidi="en-US"/>
        </w:rPr>
        <w:t xml:space="preserve"> и дополнения</w:t>
      </w:r>
      <w:r>
        <w:rPr>
          <w:rFonts w:ascii="Times New Roman" w:hAnsi="Times New Roman" w:cs="Times New Roman"/>
          <w:sz w:val="28"/>
          <w:lang w:eastAsia="en-US" w:bidi="en-US"/>
        </w:rPr>
        <w:t>:</w:t>
      </w:r>
    </w:p>
    <w:p w:rsidR="00AC73A7" w:rsidRPr="00AC73A7" w:rsidRDefault="00AC73A7" w:rsidP="00AC73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AC73A7">
        <w:rPr>
          <w:rFonts w:ascii="Times New Roman" w:hAnsi="Times New Roman" w:cs="Times New Roman"/>
          <w:sz w:val="28"/>
          <w:lang w:eastAsia="en-US" w:bidi="en-US"/>
        </w:rPr>
        <w:t>4.1. Пункт 2.2. изложить в следующей редакции:</w:t>
      </w:r>
    </w:p>
    <w:p w:rsidR="00AC73A7" w:rsidRPr="00AC73A7" w:rsidRDefault="00AC73A7" w:rsidP="00AC73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3A7">
        <w:rPr>
          <w:rFonts w:ascii="Times New Roman" w:hAnsi="Times New Roman" w:cs="Times New Roman"/>
          <w:sz w:val="28"/>
          <w:lang w:eastAsia="en-US" w:bidi="en-US"/>
        </w:rPr>
        <w:t xml:space="preserve">«2.2. </w:t>
      </w:r>
      <w:r w:rsidRPr="00AC73A7">
        <w:rPr>
          <w:rFonts w:ascii="Times New Roman" w:hAnsi="Times New Roman" w:cs="Times New Roman"/>
          <w:sz w:val="28"/>
          <w:szCs w:val="28"/>
        </w:rPr>
        <w:t xml:space="preserve">Положения нормативных правовых актов округа, устанавливающих обязательные требования, должны вступать в силу в соответствии с положениями, предусмотренными частью 1, частью 2 или частью 2(1) статьи 3 </w:t>
      </w:r>
      <w:r w:rsidRPr="00AC73A7">
        <w:rPr>
          <w:rFonts w:ascii="Times New Roman" w:hAnsi="Times New Roman" w:cs="Times New Roman"/>
          <w:sz w:val="28"/>
          <w:szCs w:val="28"/>
          <w:lang w:eastAsia="en-US" w:bidi="en-US"/>
        </w:rPr>
        <w:t>Федерального закона № 247-ФЗ</w:t>
      </w:r>
      <w:r w:rsidRPr="00AC73A7">
        <w:rPr>
          <w:rFonts w:ascii="Times New Roman" w:hAnsi="Times New Roman" w:cs="Times New Roman"/>
          <w:sz w:val="28"/>
          <w:szCs w:val="28"/>
        </w:rPr>
        <w:t>.</w:t>
      </w:r>
    </w:p>
    <w:p w:rsidR="00AC73A7" w:rsidRPr="00AC73A7" w:rsidRDefault="00AC73A7" w:rsidP="00AC73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3A7">
        <w:rPr>
          <w:rFonts w:ascii="Times New Roman" w:hAnsi="Times New Roman" w:cs="Times New Roman"/>
          <w:sz w:val="28"/>
          <w:szCs w:val="28"/>
        </w:rPr>
        <w:t>Нормативным правовым актом округа, содержащим обязательные требования, должен предусматриваться срок его действия, который не может превышать шесть лет со дня его вступления в силу, за исключением случаев, установленных федеральным законом, нормативным правовым актом Правительства Российской Федерации, федерального органа исполнительной власти, законом Вологодской области или принятыми в соответствии с ним нормативными правовыми актами Вологодской области.</w:t>
      </w:r>
    </w:p>
    <w:p w:rsidR="00AC73A7" w:rsidRPr="00AC73A7" w:rsidRDefault="00AC73A7" w:rsidP="00AC73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3A7">
        <w:rPr>
          <w:rFonts w:ascii="Times New Roman" w:hAnsi="Times New Roman" w:cs="Times New Roman"/>
          <w:sz w:val="28"/>
          <w:szCs w:val="28"/>
        </w:rPr>
        <w:t xml:space="preserve">По результатам оценки применения обязательных требований может быть принято решение о продлении установленного нормативным правовым </w:t>
      </w:r>
      <w:r w:rsidRPr="00AC73A7">
        <w:rPr>
          <w:rFonts w:ascii="Times New Roman" w:hAnsi="Times New Roman" w:cs="Times New Roman"/>
          <w:sz w:val="28"/>
          <w:szCs w:val="28"/>
        </w:rPr>
        <w:lastRenderedPageBreak/>
        <w:t>актом округа, содержащим обязательные требования, срока его действия не более чем на шесть лет.</w:t>
      </w:r>
    </w:p>
    <w:p w:rsidR="00AC73A7" w:rsidRDefault="00AC73A7" w:rsidP="00234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3A7">
        <w:rPr>
          <w:rFonts w:ascii="Times New Roman" w:hAnsi="Times New Roman" w:cs="Times New Roman"/>
          <w:sz w:val="28"/>
          <w:szCs w:val="28"/>
        </w:rPr>
        <w:t xml:space="preserve">Нормативные правовые акты округа, содержащие обязательные требования, применяются в соответствии с положениями, предусмотренными частями 10 - 12 статьи, частями 7 - 8 статьи </w:t>
      </w:r>
      <w:r w:rsidRPr="00AC73A7">
        <w:rPr>
          <w:rFonts w:ascii="Times New Roman" w:hAnsi="Times New Roman" w:cs="Times New Roman"/>
          <w:sz w:val="28"/>
          <w:szCs w:val="28"/>
          <w:lang w:eastAsia="en-US" w:bidi="en-US"/>
        </w:rPr>
        <w:t>Федерального закона № 247-ФЗ</w:t>
      </w:r>
      <w:r w:rsidRPr="00AC73A7">
        <w:rPr>
          <w:rFonts w:ascii="Times New Roman" w:hAnsi="Times New Roman" w:cs="Times New Roman"/>
          <w:sz w:val="28"/>
          <w:szCs w:val="28"/>
        </w:rPr>
        <w:t>.».</w:t>
      </w:r>
    </w:p>
    <w:p w:rsidR="00ED57F9" w:rsidRDefault="00ED57F9" w:rsidP="00234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4.2. В пункте 4.3.2. слова «</w:t>
      </w:r>
      <w:r>
        <w:rPr>
          <w:rFonts w:ascii="Times New Roman" w:hAnsi="Times New Roman" w:cs="Times New Roman"/>
          <w:sz w:val="28"/>
          <w:lang w:eastAsia="en-US" w:bidi="en-US"/>
        </w:rPr>
        <w:t>официальном</w:t>
      </w:r>
      <w:r>
        <w:rPr>
          <w:rFonts w:ascii="Times New Roman" w:hAnsi="Times New Roman" w:cs="Times New Roman"/>
          <w:sz w:val="28"/>
          <w:lang w:eastAsia="en-US" w:bidi="en-US"/>
        </w:rPr>
        <w:tab/>
        <w:t xml:space="preserve">сайте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Администрации</w:t>
      </w:r>
      <w:r>
        <w:rPr>
          <w:rFonts w:ascii="Times New Roman" w:hAnsi="Times New Roman" w:cs="Times New Roman"/>
          <w:sz w:val="28"/>
          <w:lang w:eastAsia="en-US" w:bidi="en-US"/>
        </w:rPr>
        <w:t>» заменить словами «официальном сайте Сямженского муниципального округа».</w:t>
      </w:r>
    </w:p>
    <w:p w:rsidR="0023409B" w:rsidRDefault="0023409B" w:rsidP="00234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>
        <w:rPr>
          <w:rFonts w:ascii="Times New Roman" w:hAnsi="Times New Roman" w:cs="Times New Roman"/>
          <w:sz w:val="28"/>
          <w:lang w:eastAsia="en-US" w:bidi="en-US"/>
        </w:rPr>
        <w:t>4.3. После пункта 4.4. дополнить пунктом 4.4.1. следующего содержания:</w:t>
      </w:r>
    </w:p>
    <w:p w:rsidR="0023409B" w:rsidRDefault="0023409B" w:rsidP="00234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en-US" w:bidi="en-US"/>
        </w:rPr>
        <w:t xml:space="preserve">«4.4.1. </w:t>
      </w:r>
      <w:r>
        <w:rPr>
          <w:rFonts w:ascii="Times New Roman" w:hAnsi="Times New Roman" w:cs="Times New Roman"/>
          <w:sz w:val="28"/>
          <w:szCs w:val="28"/>
        </w:rPr>
        <w:t>Критерии включения правовых актов в план:</w:t>
      </w:r>
    </w:p>
    <w:p w:rsidR="0023409B" w:rsidRDefault="0023409B" w:rsidP="00234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достижения целевых показателей достижения целей установления обязательных требований, содержащихся в правовом акте, наступил в году подготовки проекта плана (в случае, если при принятии правового акта в информации для подготовки заключения об оценке регулирующего воздействия проекта правового акта устанавливались показатели достижения целей установления обязательных требований и сроки их достижения);</w:t>
      </w:r>
    </w:p>
    <w:p w:rsidR="0023409B" w:rsidRDefault="0023409B" w:rsidP="00234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экспертиза правового акта не проводилась (в случае, если при принятии правового акта не устанавливались показатели достижения целей введения обязательных требований и сроки их достижения);</w:t>
      </w:r>
    </w:p>
    <w:p w:rsidR="0023409B" w:rsidRPr="00AC73A7" w:rsidRDefault="0023409B" w:rsidP="00234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наличии предложений организаций и лиц, представляющих интересы субъектов предпринимательской и иной экономической деятельности.».</w:t>
      </w:r>
    </w:p>
    <w:p w:rsidR="000916E6" w:rsidRDefault="00ED57F9" w:rsidP="002340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4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пункте 4.14. слова «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» заменить словами «Сямженского муниципального округа».</w:t>
      </w:r>
    </w:p>
    <w:p w:rsidR="00ED57F9" w:rsidRDefault="00ED57F9" w:rsidP="002340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</w:t>
      </w:r>
      <w:r w:rsidR="0023409B">
        <w:rPr>
          <w:rFonts w:ascii="Times New Roman" w:hAnsi="Times New Roman" w:cs="Times New Roman"/>
          <w:sz w:val="28"/>
          <w:szCs w:val="28"/>
          <w:lang w:eastAsia="en-US" w:bidi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 Абзац 1 пункта 4.16. изложить в следующей редакции:</w:t>
      </w:r>
    </w:p>
    <w:p w:rsidR="000736C3" w:rsidRDefault="00ED57F9" w:rsidP="0007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4.16. Уполномоченный орган Администрации рассматривает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все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предложения, поступившие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через официальный сайт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 в информационно-телекоммуникационной сети «Интернет»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установленный срок в связи с проведением публичного обсуждения единого Доклада, составляет </w:t>
      </w:r>
      <w:r w:rsidRPr="00ED57F9">
        <w:rPr>
          <w:rFonts w:ascii="Times New Roman" w:hAnsi="Times New Roman" w:cs="Times New Roman"/>
          <w:sz w:val="28"/>
          <w:szCs w:val="28"/>
          <w:lang w:eastAsia="en-US" w:bidi="en-US"/>
        </w:rPr>
        <w:t>свод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предложений по единому Докладу о достижении целей введения обязательных требований, содержащихся в МНПА, по форме согласно приложению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 к настоящему Порядку с указанием сведений об их учете и (или) о причинах отклонения. Свод предложений подписывается руководителем Уполномоченного органа Администрации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приобщается к единому Докладу, а также в течение 3 рабочих дней со дня его подписания размещается на </w:t>
      </w:r>
      <w:r>
        <w:rPr>
          <w:rFonts w:ascii="Times New Roman" w:hAnsi="Times New Roman" w:cs="Times New Roman"/>
          <w:sz w:val="28"/>
          <w:lang w:eastAsia="en-US" w:bidi="en-US"/>
        </w:rPr>
        <w:t>официальном сайте Сямженского муниципального округа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lang w:eastAsia="en-US" w:bidi="en-US"/>
        </w:rPr>
        <w:t>.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bookmarkStart w:id="0" w:name="_bookmark4"/>
      <w:bookmarkEnd w:id="0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случае согласия с поступившими предложениями (замечаниями) Уполномоченный орган  Администрации в течение 20 рабочих дней со дня истечения срока публичного обсуждения единого Доклада, указанного в </w:t>
      </w:r>
      <w:r w:rsidRPr="00ED57F9">
        <w:rPr>
          <w:rFonts w:ascii="Times New Roman" w:hAnsi="Times New Roman" w:cs="Times New Roman"/>
          <w:sz w:val="28"/>
          <w:szCs w:val="28"/>
          <w:lang w:eastAsia="en-US" w:bidi="en-US"/>
        </w:rPr>
        <w:t>пункте 4.15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Порядка, осуществляет доработку единого Доклада с отражением поступивших предложений (замечаний).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».</w:t>
      </w:r>
    </w:p>
    <w:p w:rsidR="00C64CFC" w:rsidRDefault="00C64CFC" w:rsidP="0007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D5126">
        <w:rPr>
          <w:rFonts w:ascii="Times New Roman" w:hAnsi="Times New Roman" w:cs="Times New Roman"/>
          <w:sz w:val="28"/>
          <w:szCs w:val="28"/>
        </w:rPr>
        <w:t>персональный состав комиссии по делам несовершеннолетних и защите их прав С</w:t>
      </w:r>
      <w:r>
        <w:rPr>
          <w:rFonts w:ascii="Times New Roman" w:hAnsi="Times New Roman" w:cs="Times New Roman"/>
          <w:sz w:val="28"/>
          <w:szCs w:val="28"/>
        </w:rPr>
        <w:t>ямженского муниципального округа</w:t>
      </w:r>
      <w:r w:rsidRPr="008D5126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8D5126">
        <w:rPr>
          <w:rFonts w:ascii="Times New Roman" w:hAnsi="Times New Roman" w:cs="Times New Roman"/>
          <w:sz w:val="28"/>
          <w:szCs w:val="28"/>
        </w:rPr>
        <w:lastRenderedPageBreak/>
        <w:t>решением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2F3DC0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17.02.2023 № 108</w:t>
      </w:r>
      <w:r w:rsidRPr="008D5126">
        <w:rPr>
          <w:rFonts w:ascii="Times New Roman" w:hAnsi="Times New Roman" w:cs="Times New Roman"/>
          <w:sz w:val="28"/>
          <w:szCs w:val="28"/>
        </w:rPr>
        <w:t xml:space="preserve"> «Об утверждении персонального состава комиссии по делам несовершеннолетних и защите их прав С</w:t>
      </w:r>
      <w:r>
        <w:rPr>
          <w:rFonts w:ascii="Times New Roman" w:hAnsi="Times New Roman" w:cs="Times New Roman"/>
          <w:sz w:val="28"/>
          <w:szCs w:val="28"/>
        </w:rPr>
        <w:t>ямженского муниципального округа</w:t>
      </w:r>
      <w:r w:rsidRPr="008D51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</w:t>
      </w:r>
      <w:r w:rsidRPr="008D5126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D512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126">
        <w:rPr>
          <w:rFonts w:ascii="Times New Roman" w:hAnsi="Times New Roman" w:cs="Times New Roman"/>
          <w:sz w:val="28"/>
          <w:szCs w:val="28"/>
        </w:rPr>
        <w:t>:</w:t>
      </w:r>
    </w:p>
    <w:p w:rsidR="00C64CFC" w:rsidRDefault="00C64CFC" w:rsidP="0007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5.1. Слова «</w:t>
      </w:r>
      <w:r>
        <w:rPr>
          <w:rFonts w:ascii="Times New Roman" w:hAnsi="Times New Roman" w:cs="Times New Roman"/>
          <w:sz w:val="28"/>
          <w:szCs w:val="28"/>
        </w:rPr>
        <w:t>врио начальника пункта полиции» заменить словами «начальник пункта полиции».</w:t>
      </w:r>
    </w:p>
    <w:p w:rsidR="00201149" w:rsidRDefault="00C64CFC" w:rsidP="0007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114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201149" w:rsidRDefault="00C64CFC" w:rsidP="002011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1149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201149" w:rsidRDefault="00C64CFC" w:rsidP="002011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1149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201149" w:rsidRDefault="00201149" w:rsidP="002011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149" w:rsidRDefault="00201149" w:rsidP="002011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402"/>
      </w:tblGrid>
      <w:tr w:rsidR="00201149" w:rsidTr="00201149">
        <w:tc>
          <w:tcPr>
            <w:tcW w:w="6345" w:type="dxa"/>
          </w:tcPr>
          <w:p w:rsidR="00201149" w:rsidRDefault="0020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201149" w:rsidRDefault="002011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Вологодской области</w:t>
            </w:r>
          </w:p>
          <w:p w:rsidR="00201149" w:rsidRDefault="002011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1149" w:rsidRDefault="00201149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201149" w:rsidRDefault="00201149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201149" w:rsidRDefault="00201149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О.Н. Фотина</w:t>
            </w:r>
          </w:p>
        </w:tc>
      </w:tr>
      <w:tr w:rsidR="00201149" w:rsidTr="00201149">
        <w:tc>
          <w:tcPr>
            <w:tcW w:w="6345" w:type="dxa"/>
            <w:hideMark/>
          </w:tcPr>
          <w:p w:rsidR="00201149" w:rsidRDefault="002011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402" w:type="dxa"/>
          </w:tcPr>
          <w:p w:rsidR="00201149" w:rsidRDefault="00201149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201149" w:rsidRDefault="00201149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С.Н. Лашков</w:t>
            </w:r>
          </w:p>
        </w:tc>
      </w:tr>
    </w:tbl>
    <w:p w:rsidR="00201149" w:rsidRDefault="00201149" w:rsidP="0020114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379D4" w:rsidRDefault="002379D4"/>
    <w:sectPr w:rsidR="002379D4" w:rsidSect="0020114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BE" w:rsidRDefault="00B22EBE" w:rsidP="00201149">
      <w:pPr>
        <w:spacing w:after="0" w:line="240" w:lineRule="auto"/>
      </w:pPr>
      <w:r>
        <w:separator/>
      </w:r>
    </w:p>
  </w:endnote>
  <w:endnote w:type="continuationSeparator" w:id="1">
    <w:p w:rsidR="00B22EBE" w:rsidRDefault="00B22EBE" w:rsidP="0020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BE" w:rsidRDefault="00B22EBE" w:rsidP="00201149">
      <w:pPr>
        <w:spacing w:after="0" w:line="240" w:lineRule="auto"/>
      </w:pPr>
      <w:r>
        <w:separator/>
      </w:r>
    </w:p>
  </w:footnote>
  <w:footnote w:type="continuationSeparator" w:id="1">
    <w:p w:rsidR="00B22EBE" w:rsidRDefault="00B22EBE" w:rsidP="0020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5819"/>
      <w:docPartObj>
        <w:docPartGallery w:val="Page Numbers (Top of Page)"/>
        <w:docPartUnique/>
      </w:docPartObj>
    </w:sdtPr>
    <w:sdtContent>
      <w:p w:rsidR="00201149" w:rsidRDefault="00E27F73">
        <w:pPr>
          <w:pStyle w:val="a7"/>
          <w:jc w:val="center"/>
        </w:pPr>
        <w:r w:rsidRPr="00201149">
          <w:rPr>
            <w:rFonts w:ascii="Times New Roman" w:hAnsi="Times New Roman" w:cs="Times New Roman"/>
            <w:sz w:val="24"/>
          </w:rPr>
          <w:fldChar w:fldCharType="begin"/>
        </w:r>
        <w:r w:rsidR="00201149" w:rsidRPr="0020114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01149">
          <w:rPr>
            <w:rFonts w:ascii="Times New Roman" w:hAnsi="Times New Roman" w:cs="Times New Roman"/>
            <w:sz w:val="24"/>
          </w:rPr>
          <w:fldChar w:fldCharType="separate"/>
        </w:r>
        <w:r w:rsidR="001F1C10">
          <w:rPr>
            <w:rFonts w:ascii="Times New Roman" w:hAnsi="Times New Roman" w:cs="Times New Roman"/>
            <w:noProof/>
            <w:sz w:val="24"/>
          </w:rPr>
          <w:t>4</w:t>
        </w:r>
        <w:r w:rsidRPr="002011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01149" w:rsidRDefault="002011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149"/>
    <w:rsid w:val="0004373E"/>
    <w:rsid w:val="000736C3"/>
    <w:rsid w:val="00077B80"/>
    <w:rsid w:val="000916E6"/>
    <w:rsid w:val="000E5839"/>
    <w:rsid w:val="001452CA"/>
    <w:rsid w:val="00157257"/>
    <w:rsid w:val="00177D99"/>
    <w:rsid w:val="001F1C10"/>
    <w:rsid w:val="00201149"/>
    <w:rsid w:val="0023409B"/>
    <w:rsid w:val="002379D4"/>
    <w:rsid w:val="00333684"/>
    <w:rsid w:val="00356D43"/>
    <w:rsid w:val="00393DAC"/>
    <w:rsid w:val="0043727A"/>
    <w:rsid w:val="00483D6B"/>
    <w:rsid w:val="004F76B9"/>
    <w:rsid w:val="006D1B19"/>
    <w:rsid w:val="007E5F4A"/>
    <w:rsid w:val="008F3DAC"/>
    <w:rsid w:val="00AC73A7"/>
    <w:rsid w:val="00B22EBE"/>
    <w:rsid w:val="00B67FA5"/>
    <w:rsid w:val="00B82847"/>
    <w:rsid w:val="00B97D82"/>
    <w:rsid w:val="00C10575"/>
    <w:rsid w:val="00C64CFC"/>
    <w:rsid w:val="00D4332A"/>
    <w:rsid w:val="00D83F44"/>
    <w:rsid w:val="00DF5685"/>
    <w:rsid w:val="00E10912"/>
    <w:rsid w:val="00E27F73"/>
    <w:rsid w:val="00E424C0"/>
    <w:rsid w:val="00ED57F9"/>
    <w:rsid w:val="00F8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114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0114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149"/>
  </w:style>
  <w:style w:type="paragraph" w:styleId="a9">
    <w:name w:val="footer"/>
    <w:basedOn w:val="a"/>
    <w:link w:val="aa"/>
    <w:uiPriority w:val="99"/>
    <w:semiHidden/>
    <w:unhideWhenUsed/>
    <w:rsid w:val="0020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1149"/>
  </w:style>
  <w:style w:type="character" w:styleId="ab">
    <w:name w:val="Hyperlink"/>
    <w:basedOn w:val="a0"/>
    <w:uiPriority w:val="99"/>
    <w:semiHidden/>
    <w:unhideWhenUsed/>
    <w:rsid w:val="00ED5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16</cp:revision>
  <dcterms:created xsi:type="dcterms:W3CDTF">2024-03-12T11:34:00Z</dcterms:created>
  <dcterms:modified xsi:type="dcterms:W3CDTF">2024-05-27T08:52:00Z</dcterms:modified>
</cp:coreProperties>
</file>