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282" w:rsidRPr="00A831A5" w:rsidRDefault="00A03282" w:rsidP="00A032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31A5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42925" cy="704850"/>
            <wp:effectExtent l="19050" t="0" r="9525" b="0"/>
            <wp:docPr id="2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282" w:rsidRPr="00A831A5" w:rsidRDefault="00A03282" w:rsidP="00A032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31A5">
        <w:rPr>
          <w:rFonts w:ascii="Times New Roman" w:hAnsi="Times New Roman" w:cs="Times New Roman"/>
          <w:b/>
          <w:sz w:val="32"/>
          <w:szCs w:val="32"/>
        </w:rPr>
        <w:t>ПРЕДСТАВИТЕЛЬНОЕ СОБРАНИЕ</w:t>
      </w:r>
    </w:p>
    <w:p w:rsidR="00A03282" w:rsidRPr="00A831A5" w:rsidRDefault="00A03282" w:rsidP="00A032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31A5">
        <w:rPr>
          <w:rFonts w:ascii="Times New Roman" w:hAnsi="Times New Roman" w:cs="Times New Roman"/>
          <w:b/>
          <w:sz w:val="32"/>
          <w:szCs w:val="32"/>
        </w:rPr>
        <w:t>Сямженского муниципального округа</w:t>
      </w:r>
    </w:p>
    <w:p w:rsidR="00A03282" w:rsidRPr="00A831A5" w:rsidRDefault="00A03282" w:rsidP="00A03282">
      <w:pPr>
        <w:pStyle w:val="a3"/>
        <w:contextualSpacing/>
        <w:jc w:val="center"/>
        <w:rPr>
          <w:b/>
          <w:sz w:val="32"/>
          <w:szCs w:val="32"/>
        </w:rPr>
      </w:pPr>
      <w:r w:rsidRPr="00A831A5">
        <w:rPr>
          <w:b/>
          <w:sz w:val="32"/>
          <w:szCs w:val="32"/>
        </w:rPr>
        <w:t>Вологодской области</w:t>
      </w:r>
    </w:p>
    <w:p w:rsidR="00A03282" w:rsidRPr="00A831A5" w:rsidRDefault="00A03282" w:rsidP="00A03282">
      <w:pPr>
        <w:pStyle w:val="a3"/>
        <w:contextualSpacing/>
        <w:jc w:val="center"/>
        <w:rPr>
          <w:b/>
          <w:sz w:val="32"/>
          <w:szCs w:val="32"/>
        </w:rPr>
      </w:pPr>
    </w:p>
    <w:p w:rsidR="00A03282" w:rsidRPr="00A831A5" w:rsidRDefault="00A03282" w:rsidP="00A03282">
      <w:pPr>
        <w:pStyle w:val="a3"/>
        <w:contextualSpacing/>
        <w:jc w:val="center"/>
        <w:rPr>
          <w:b/>
          <w:sz w:val="32"/>
          <w:szCs w:val="32"/>
        </w:rPr>
      </w:pPr>
      <w:r w:rsidRPr="00A831A5">
        <w:rPr>
          <w:b/>
          <w:sz w:val="32"/>
          <w:szCs w:val="32"/>
        </w:rPr>
        <w:t>РЕШЕНИЕ</w:t>
      </w:r>
    </w:p>
    <w:p w:rsidR="00A03282" w:rsidRPr="00A831A5" w:rsidRDefault="00A03282" w:rsidP="00A03282">
      <w:pPr>
        <w:pStyle w:val="a3"/>
        <w:contextualSpacing/>
      </w:pPr>
    </w:p>
    <w:p w:rsidR="00A03282" w:rsidRPr="00A831A5" w:rsidRDefault="00A03282" w:rsidP="00A03282">
      <w:pPr>
        <w:pStyle w:val="a3"/>
        <w:contextualSpacing/>
      </w:pPr>
      <w:r>
        <w:rPr>
          <w:szCs w:val="28"/>
        </w:rPr>
        <w:t xml:space="preserve">от </w:t>
      </w:r>
      <w:r w:rsidR="00D61DAD">
        <w:rPr>
          <w:szCs w:val="28"/>
        </w:rPr>
        <w:t>02.07</w:t>
      </w:r>
      <w:r w:rsidRPr="00A831A5">
        <w:rPr>
          <w:szCs w:val="28"/>
        </w:rPr>
        <w:t xml:space="preserve">.2024 № </w:t>
      </w:r>
      <w:r w:rsidR="00E1292D">
        <w:rPr>
          <w:szCs w:val="28"/>
        </w:rPr>
        <w:t>242</w:t>
      </w:r>
    </w:p>
    <w:p w:rsidR="00A03282" w:rsidRPr="00A831A5" w:rsidRDefault="00A03282" w:rsidP="00A03282">
      <w:pPr>
        <w:pStyle w:val="a3"/>
        <w:contextualSpacing/>
      </w:pPr>
    </w:p>
    <w:p w:rsidR="00A03282" w:rsidRPr="00A831A5" w:rsidRDefault="00A03282" w:rsidP="00A03282">
      <w:pPr>
        <w:pStyle w:val="a3"/>
        <w:tabs>
          <w:tab w:val="left" w:pos="5103"/>
          <w:tab w:val="left" w:pos="5670"/>
          <w:tab w:val="left" w:pos="6379"/>
        </w:tabs>
        <w:ind w:right="4676"/>
        <w:contextualSpacing/>
      </w:pPr>
      <w:r w:rsidRPr="00A831A5">
        <w:rPr>
          <w:szCs w:val="28"/>
          <w:lang w:eastAsia="en-US"/>
        </w:rPr>
        <w:t>О внесении изменени</w:t>
      </w:r>
      <w:r>
        <w:rPr>
          <w:szCs w:val="28"/>
          <w:lang w:eastAsia="en-US"/>
        </w:rPr>
        <w:t>й</w:t>
      </w:r>
      <w:r w:rsidRPr="00A831A5">
        <w:rPr>
          <w:szCs w:val="28"/>
          <w:lang w:eastAsia="en-US"/>
        </w:rPr>
        <w:t xml:space="preserve"> в решени</w:t>
      </w:r>
      <w:r>
        <w:rPr>
          <w:szCs w:val="28"/>
          <w:lang w:eastAsia="en-US"/>
        </w:rPr>
        <w:t>я</w:t>
      </w:r>
      <w:r w:rsidRPr="00A831A5">
        <w:rPr>
          <w:szCs w:val="28"/>
          <w:lang w:eastAsia="en-US"/>
        </w:rPr>
        <w:t xml:space="preserve"> Представительного Собрания Сямженского муниципального округа от 19.01.2024 № 197</w:t>
      </w:r>
      <w:r>
        <w:rPr>
          <w:szCs w:val="28"/>
          <w:lang w:eastAsia="en-US"/>
        </w:rPr>
        <w:t xml:space="preserve"> и от 28.05.2024 № 239</w:t>
      </w:r>
    </w:p>
    <w:p w:rsidR="00A03282" w:rsidRPr="00A831A5" w:rsidRDefault="00A03282" w:rsidP="00A03282">
      <w:pPr>
        <w:pStyle w:val="a3"/>
        <w:contextualSpacing/>
      </w:pPr>
    </w:p>
    <w:p w:rsidR="00A03282" w:rsidRPr="00A831A5" w:rsidRDefault="00A03282" w:rsidP="00A03282">
      <w:pPr>
        <w:pStyle w:val="a3"/>
        <w:ind w:firstLine="720"/>
        <w:contextualSpacing/>
        <w:rPr>
          <w:b/>
          <w:sz w:val="32"/>
          <w:szCs w:val="28"/>
        </w:rPr>
      </w:pPr>
      <w:r>
        <w:rPr>
          <w:szCs w:val="28"/>
        </w:rPr>
        <w:t>В соответствии с протоколом заседания оперативного штаба в Вологодской области по организации реализации мер, предусмотренных Указом Президента Российской Федерации от 19.10.2022 № 757 «О мерах, осуществляемых в субъектах Российской Федерации в связи с Указом Президента Российской Федерации от 19.10.2022 № 756», р</w:t>
      </w:r>
      <w:r w:rsidRPr="00A831A5">
        <w:rPr>
          <w:szCs w:val="28"/>
        </w:rPr>
        <w:t xml:space="preserve">уководствуясь </w:t>
      </w:r>
      <w:r w:rsidRPr="00A831A5">
        <w:rPr>
          <w:rStyle w:val="a5"/>
          <w:color w:val="auto"/>
          <w:szCs w:val="28"/>
        </w:rPr>
        <w:t>Уставом</w:t>
      </w:r>
      <w:r w:rsidRPr="00A831A5">
        <w:rPr>
          <w:szCs w:val="28"/>
        </w:rPr>
        <w:t xml:space="preserve"> Сямженского муниципального округа, Представительное Собрание Сямженского муниципального округа Вологодской области </w:t>
      </w:r>
      <w:r w:rsidRPr="00A831A5">
        <w:rPr>
          <w:b/>
          <w:sz w:val="32"/>
          <w:szCs w:val="28"/>
        </w:rPr>
        <w:t>РЕШИЛО:</w:t>
      </w:r>
    </w:p>
    <w:p w:rsidR="00A03282" w:rsidRPr="00A831A5" w:rsidRDefault="00A03282" w:rsidP="00A03282">
      <w:pPr>
        <w:pStyle w:val="a3"/>
        <w:ind w:firstLine="720"/>
        <w:contextualSpacing/>
      </w:pPr>
    </w:p>
    <w:p w:rsidR="00A03282" w:rsidRDefault="00A03282" w:rsidP="00B9152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282">
        <w:rPr>
          <w:rFonts w:ascii="Times New Roman" w:hAnsi="Times New Roman" w:cs="Times New Roman"/>
          <w:sz w:val="28"/>
          <w:szCs w:val="28"/>
        </w:rPr>
        <w:t>1. Внести в решение Представительного Собрания Сямженского муниципального округа от 19.01.2024 № 197 «</w:t>
      </w:r>
      <w:r w:rsidRPr="00A03282">
        <w:rPr>
          <w:rFonts w:ascii="Times New Roman" w:hAnsi="Times New Roman" w:cs="Times New Roman"/>
          <w:color w:val="000000"/>
          <w:sz w:val="28"/>
          <w:szCs w:val="28"/>
        </w:rPr>
        <w:t xml:space="preserve">О порядке и условиях предоставления в 2024 году меры социальной поддержки </w:t>
      </w:r>
      <w:r w:rsidRPr="00A03282">
        <w:rPr>
          <w:rFonts w:ascii="Times New Roman" w:hAnsi="Times New Roman" w:cs="Times New Roman"/>
          <w:sz w:val="28"/>
          <w:szCs w:val="28"/>
        </w:rPr>
        <w:t>в виде предоставления единовременной денежной выплаты»</w:t>
      </w:r>
      <w:r>
        <w:rPr>
          <w:rFonts w:ascii="Times New Roman" w:hAnsi="Times New Roman" w:cs="Times New Roman"/>
          <w:sz w:val="28"/>
          <w:szCs w:val="28"/>
        </w:rPr>
        <w:t xml:space="preserve"> следующее изменение:</w:t>
      </w:r>
    </w:p>
    <w:p w:rsidR="00A03282" w:rsidRDefault="00A03282" w:rsidP="00B9152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282">
        <w:rPr>
          <w:rFonts w:ascii="Times New Roman" w:hAnsi="Times New Roman" w:cs="Times New Roman"/>
          <w:sz w:val="28"/>
          <w:szCs w:val="28"/>
        </w:rPr>
        <w:t xml:space="preserve">1.1. В пункте 1 слова «для участия в специальной военной операции» исключить. </w:t>
      </w:r>
    </w:p>
    <w:p w:rsidR="00A03282" w:rsidRPr="00A03282" w:rsidRDefault="00A03282" w:rsidP="00B9152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282">
        <w:rPr>
          <w:rFonts w:ascii="Times New Roman" w:hAnsi="Times New Roman" w:cs="Times New Roman"/>
          <w:sz w:val="28"/>
          <w:szCs w:val="28"/>
        </w:rPr>
        <w:t xml:space="preserve">2. Внести в Порядок предоставления единовременной денежной выплаты </w:t>
      </w:r>
      <w:r w:rsidRPr="00A03282">
        <w:rPr>
          <w:rFonts w:ascii="Times New Roman" w:hAnsi="Times New Roman" w:cs="Times New Roman"/>
          <w:bCs/>
          <w:sz w:val="28"/>
          <w:szCs w:val="28"/>
        </w:rPr>
        <w:t>лицам</w:t>
      </w:r>
      <w:r w:rsidRPr="00A03282">
        <w:rPr>
          <w:rFonts w:ascii="Times New Roman" w:hAnsi="Times New Roman" w:cs="Times New Roman"/>
          <w:sz w:val="28"/>
          <w:szCs w:val="28"/>
        </w:rPr>
        <w:t>, в добровольном порядке заключивших контракт о прохождении военной службы в Вооруженных силах Российской Федерации, утвержденный решением Представительного Собрания Сямженского муниципального округа от 19.01.2024 № 197 «</w:t>
      </w:r>
      <w:r w:rsidRPr="00A03282">
        <w:rPr>
          <w:rFonts w:ascii="Times New Roman" w:hAnsi="Times New Roman" w:cs="Times New Roman"/>
          <w:color w:val="000000"/>
          <w:sz w:val="28"/>
          <w:szCs w:val="28"/>
        </w:rPr>
        <w:t xml:space="preserve">О порядке и условиях предоставления в 2024 году меры социальной поддержки </w:t>
      </w:r>
      <w:r w:rsidRPr="00A03282">
        <w:rPr>
          <w:rFonts w:ascii="Times New Roman" w:hAnsi="Times New Roman" w:cs="Times New Roman"/>
          <w:sz w:val="28"/>
          <w:szCs w:val="28"/>
        </w:rPr>
        <w:t>в виде предоставления единовременной денежной выплаты», следующие изменения:</w:t>
      </w:r>
    </w:p>
    <w:p w:rsidR="00A03282" w:rsidRDefault="00A03282" w:rsidP="00B9152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282">
        <w:rPr>
          <w:rFonts w:ascii="Times New Roman" w:hAnsi="Times New Roman" w:cs="Times New Roman"/>
          <w:sz w:val="28"/>
          <w:szCs w:val="28"/>
        </w:rPr>
        <w:t>2.1. В пункте 2 слова «</w:t>
      </w:r>
      <w:r w:rsidRPr="00A03282">
        <w:rPr>
          <w:rFonts w:ascii="Times New Roman" w:hAnsi="Times New Roman" w:cs="Times New Roman"/>
          <w:bCs/>
          <w:sz w:val="28"/>
          <w:szCs w:val="28"/>
        </w:rPr>
        <w:t>и направленным для участия в специальной военной операции» исключить.</w:t>
      </w:r>
    </w:p>
    <w:p w:rsidR="00A03282" w:rsidRDefault="00A03282" w:rsidP="00B9152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050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820050" w:rsidRPr="00820050">
        <w:rPr>
          <w:rFonts w:ascii="Times New Roman" w:hAnsi="Times New Roman" w:cs="Times New Roman"/>
          <w:bCs/>
          <w:sz w:val="28"/>
          <w:szCs w:val="28"/>
        </w:rPr>
        <w:t>В подпункте «г» пункта 7 слова «</w:t>
      </w:r>
      <w:r w:rsidR="00820050" w:rsidRPr="00820050">
        <w:rPr>
          <w:rFonts w:ascii="Times New Roman" w:hAnsi="Times New Roman" w:cs="Times New Roman"/>
          <w:sz w:val="28"/>
          <w:szCs w:val="28"/>
        </w:rPr>
        <w:t>для дальнейшего участия в специальной военной операции» исключить.</w:t>
      </w:r>
    </w:p>
    <w:p w:rsidR="00B9152C" w:rsidRDefault="00B9152C" w:rsidP="00B9152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 Внести в решение </w:t>
      </w:r>
      <w:r w:rsidRPr="00A03282">
        <w:rPr>
          <w:rFonts w:ascii="Times New Roman" w:hAnsi="Times New Roman" w:cs="Times New Roman"/>
          <w:sz w:val="28"/>
          <w:szCs w:val="28"/>
        </w:rPr>
        <w:t>Представительного Собрания Сямженского муниципального округа от</w:t>
      </w:r>
      <w:r>
        <w:rPr>
          <w:rFonts w:ascii="Times New Roman" w:hAnsi="Times New Roman" w:cs="Times New Roman"/>
          <w:sz w:val="28"/>
          <w:szCs w:val="28"/>
        </w:rPr>
        <w:t xml:space="preserve"> 28.05.2024 № 239 </w:t>
      </w:r>
      <w:r w:rsidRPr="00B9152C">
        <w:rPr>
          <w:rFonts w:ascii="Times New Roman" w:hAnsi="Times New Roman" w:cs="Times New Roman"/>
          <w:sz w:val="28"/>
          <w:szCs w:val="28"/>
        </w:rPr>
        <w:t>«</w:t>
      </w:r>
      <w:r w:rsidRPr="00B9152C">
        <w:rPr>
          <w:rFonts w:ascii="Times New Roman" w:hAnsi="Times New Roman" w:cs="Times New Roman"/>
          <w:sz w:val="28"/>
          <w:szCs w:val="28"/>
          <w:lang w:eastAsia="en-US"/>
        </w:rPr>
        <w:t>О внесении изменения в решение Представительного Собрания Сямженского муниципального округа от 19.01.2024 № 197»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следующее изменение:</w:t>
      </w:r>
    </w:p>
    <w:p w:rsidR="00B9152C" w:rsidRDefault="00B9152C" w:rsidP="00B9152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3.1. Пункт 2 изложить в следующей редакции:</w:t>
      </w:r>
    </w:p>
    <w:p w:rsidR="00A03282" w:rsidRPr="00A831A5" w:rsidRDefault="00B9152C" w:rsidP="00B9152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A831A5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официального опубликования и распространяется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A83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A831A5">
        <w:rPr>
          <w:rFonts w:ascii="Times New Roman" w:hAnsi="Times New Roman" w:cs="Times New Roman"/>
          <w:sz w:val="28"/>
          <w:szCs w:val="28"/>
        </w:rPr>
        <w:t xml:space="preserve"> 2024 года.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9152C" w:rsidRDefault="00B9152C" w:rsidP="00B915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3282" w:rsidRPr="00A831A5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3282" w:rsidRPr="00A831A5" w:rsidRDefault="00B9152C" w:rsidP="00B915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03282" w:rsidRPr="00A83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Пункты 1 и 2 настоящего решения распространяются на правоотношения, возникшие с 25 марта 2024 года.</w:t>
      </w:r>
    </w:p>
    <w:p w:rsidR="00A03282" w:rsidRDefault="00B9152C" w:rsidP="00B9152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A03282" w:rsidRPr="00A831A5">
        <w:rPr>
          <w:rFonts w:ascii="Times New Roman" w:eastAsia="Times New Roman" w:hAnsi="Times New Roman" w:cs="Times New Roman"/>
          <w:sz w:val="28"/>
          <w:szCs w:val="28"/>
        </w:rPr>
        <w:t xml:space="preserve">. Настоящее решение </w:t>
      </w:r>
      <w:r w:rsidR="00A03282" w:rsidRPr="00A831A5">
        <w:rPr>
          <w:rFonts w:ascii="Times New Roman" w:hAnsi="Times New Roman" w:cs="Times New Roman"/>
          <w:sz w:val="28"/>
          <w:szCs w:val="28"/>
        </w:rPr>
        <w:t>подлежит</w:t>
      </w:r>
      <w:r w:rsidR="00A03282">
        <w:rPr>
          <w:rFonts w:ascii="Times New Roman" w:hAnsi="Times New Roman" w:cs="Times New Roman"/>
          <w:sz w:val="28"/>
          <w:szCs w:val="28"/>
        </w:rPr>
        <w:t xml:space="preserve"> </w:t>
      </w:r>
      <w:r w:rsidR="00A03282" w:rsidRPr="00A831A5">
        <w:rPr>
          <w:rFonts w:ascii="Times New Roman" w:hAnsi="Times New Roman" w:cs="Times New Roman"/>
          <w:sz w:val="28"/>
          <w:szCs w:val="28"/>
        </w:rPr>
        <w:t>опубликованию в газете «Восход»</w:t>
      </w:r>
      <w:r w:rsidR="00A03282">
        <w:rPr>
          <w:rFonts w:ascii="Times New Roman" w:hAnsi="Times New Roman" w:cs="Times New Roman"/>
          <w:sz w:val="28"/>
          <w:szCs w:val="28"/>
        </w:rPr>
        <w:t xml:space="preserve"> и</w:t>
      </w:r>
      <w:r w:rsidR="00A03282" w:rsidRPr="00A831A5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Сямженского муниципального округа https://35syamzhenskij.gosuslugi.ru в информационно-телекоммуникационной сети </w:t>
      </w:r>
      <w:r w:rsidR="00A03282">
        <w:rPr>
          <w:rFonts w:ascii="Times New Roman" w:hAnsi="Times New Roman" w:cs="Times New Roman"/>
          <w:sz w:val="28"/>
          <w:szCs w:val="28"/>
        </w:rPr>
        <w:t>«</w:t>
      </w:r>
      <w:r w:rsidR="00A03282" w:rsidRPr="00A831A5">
        <w:rPr>
          <w:rFonts w:ascii="Times New Roman" w:hAnsi="Times New Roman" w:cs="Times New Roman"/>
          <w:sz w:val="28"/>
          <w:szCs w:val="28"/>
        </w:rPr>
        <w:t>Интернет</w:t>
      </w:r>
      <w:r w:rsidR="00A03282">
        <w:rPr>
          <w:rFonts w:ascii="Times New Roman" w:hAnsi="Times New Roman" w:cs="Times New Roman"/>
          <w:sz w:val="28"/>
          <w:szCs w:val="28"/>
        </w:rPr>
        <w:t>»</w:t>
      </w:r>
      <w:r w:rsidR="00A03282" w:rsidRPr="00A831A5">
        <w:rPr>
          <w:rFonts w:ascii="Times New Roman" w:hAnsi="Times New Roman" w:cs="Times New Roman"/>
          <w:sz w:val="28"/>
          <w:szCs w:val="28"/>
        </w:rPr>
        <w:t>.</w:t>
      </w:r>
    </w:p>
    <w:p w:rsidR="00A03282" w:rsidRPr="00A831A5" w:rsidRDefault="00A03282" w:rsidP="00B9152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345"/>
        <w:gridCol w:w="3402"/>
      </w:tblGrid>
      <w:tr w:rsidR="00A03282" w:rsidRPr="00A831A5" w:rsidTr="00A611D4">
        <w:tc>
          <w:tcPr>
            <w:tcW w:w="6345" w:type="dxa"/>
          </w:tcPr>
          <w:p w:rsidR="00A03282" w:rsidRPr="00A831A5" w:rsidRDefault="00A03282" w:rsidP="00B915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A831A5">
              <w:rPr>
                <w:rFonts w:ascii="Times New Roman" w:eastAsia="Times New Roman" w:hAnsi="Times New Roman" w:cs="Times New Roman"/>
                <w:sz w:val="28"/>
              </w:rPr>
              <w:t>Председатель Представительного Собрания Сямженского муниципального округа</w:t>
            </w:r>
          </w:p>
          <w:p w:rsidR="00A03282" w:rsidRPr="00A831A5" w:rsidRDefault="00A03282" w:rsidP="00B915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A831A5">
              <w:rPr>
                <w:rFonts w:ascii="Times New Roman" w:eastAsia="Times New Roman" w:hAnsi="Times New Roman" w:cs="Times New Roman"/>
                <w:sz w:val="28"/>
              </w:rPr>
              <w:t>Вологодской области</w:t>
            </w:r>
          </w:p>
          <w:p w:rsidR="00A03282" w:rsidRPr="00A831A5" w:rsidRDefault="00A03282" w:rsidP="00B9152C">
            <w:pPr>
              <w:pStyle w:val="ConsPlusNormal"/>
              <w:widowControl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03282" w:rsidRPr="00A831A5" w:rsidRDefault="00A03282" w:rsidP="00B9152C">
            <w:pPr>
              <w:pStyle w:val="ConsPlusNormal"/>
              <w:widowControl/>
              <w:contextualSpacing/>
              <w:jc w:val="right"/>
              <w:rPr>
                <w:sz w:val="28"/>
              </w:rPr>
            </w:pPr>
          </w:p>
          <w:p w:rsidR="00A03282" w:rsidRPr="00A831A5" w:rsidRDefault="00A03282" w:rsidP="00B9152C">
            <w:pPr>
              <w:pStyle w:val="ConsPlusNormal"/>
              <w:widowControl/>
              <w:contextualSpacing/>
              <w:jc w:val="right"/>
              <w:rPr>
                <w:sz w:val="28"/>
              </w:rPr>
            </w:pPr>
          </w:p>
          <w:p w:rsidR="00A03282" w:rsidRPr="00A831A5" w:rsidRDefault="00A03282" w:rsidP="00B9152C">
            <w:pPr>
              <w:pStyle w:val="ConsPlusNormal"/>
              <w:widowControl/>
              <w:contextualSpacing/>
              <w:jc w:val="right"/>
              <w:rPr>
                <w:sz w:val="28"/>
                <w:szCs w:val="28"/>
              </w:rPr>
            </w:pPr>
            <w:r w:rsidRPr="00A831A5">
              <w:rPr>
                <w:sz w:val="28"/>
              </w:rPr>
              <w:t xml:space="preserve">   О.Н.Фотина</w:t>
            </w:r>
          </w:p>
        </w:tc>
      </w:tr>
      <w:tr w:rsidR="00A03282" w:rsidRPr="00A831A5" w:rsidTr="00A611D4">
        <w:tc>
          <w:tcPr>
            <w:tcW w:w="6345" w:type="dxa"/>
            <w:hideMark/>
          </w:tcPr>
          <w:p w:rsidR="00A03282" w:rsidRPr="00A831A5" w:rsidRDefault="00A03282" w:rsidP="00B915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A831A5">
              <w:rPr>
                <w:rFonts w:ascii="Times New Roman" w:eastAsia="Times New Roman" w:hAnsi="Times New Roman" w:cs="Times New Roman"/>
                <w:sz w:val="28"/>
              </w:rPr>
              <w:t>Глава Сямженского муниципального округа Вологодской области</w:t>
            </w:r>
          </w:p>
        </w:tc>
        <w:tc>
          <w:tcPr>
            <w:tcW w:w="3402" w:type="dxa"/>
          </w:tcPr>
          <w:p w:rsidR="00A03282" w:rsidRPr="00A831A5" w:rsidRDefault="00A03282" w:rsidP="00B9152C">
            <w:pPr>
              <w:pStyle w:val="ConsPlusNormal"/>
              <w:widowControl/>
              <w:contextualSpacing/>
              <w:jc w:val="right"/>
              <w:rPr>
                <w:sz w:val="28"/>
              </w:rPr>
            </w:pPr>
          </w:p>
          <w:p w:rsidR="00A03282" w:rsidRPr="00A831A5" w:rsidRDefault="00A03282" w:rsidP="00B9152C">
            <w:pPr>
              <w:pStyle w:val="ConsPlusNormal"/>
              <w:widowControl/>
              <w:contextualSpacing/>
              <w:jc w:val="right"/>
              <w:rPr>
                <w:sz w:val="28"/>
                <w:szCs w:val="28"/>
              </w:rPr>
            </w:pPr>
            <w:r w:rsidRPr="00A831A5">
              <w:rPr>
                <w:sz w:val="28"/>
              </w:rPr>
              <w:t>С.Н.Лашков</w:t>
            </w:r>
          </w:p>
        </w:tc>
      </w:tr>
    </w:tbl>
    <w:p w:rsidR="00A03282" w:rsidRPr="00A831A5" w:rsidRDefault="00A03282" w:rsidP="00B9152C">
      <w:pPr>
        <w:spacing w:after="0" w:line="240" w:lineRule="auto"/>
        <w:contextualSpacing/>
      </w:pPr>
    </w:p>
    <w:p w:rsidR="0047258F" w:rsidRDefault="0047258F"/>
    <w:sectPr w:rsidR="0047258F" w:rsidSect="00B9152C">
      <w:headerReference w:type="default" r:id="rId7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B89" w:rsidRDefault="00483B89" w:rsidP="00B9152C">
      <w:pPr>
        <w:spacing w:after="0" w:line="240" w:lineRule="auto"/>
      </w:pPr>
      <w:r>
        <w:separator/>
      </w:r>
    </w:p>
  </w:endnote>
  <w:endnote w:type="continuationSeparator" w:id="1">
    <w:p w:rsidR="00483B89" w:rsidRDefault="00483B89" w:rsidP="00B91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B89" w:rsidRDefault="00483B89" w:rsidP="00B9152C">
      <w:pPr>
        <w:spacing w:after="0" w:line="240" w:lineRule="auto"/>
      </w:pPr>
      <w:r>
        <w:separator/>
      </w:r>
    </w:p>
  </w:footnote>
  <w:footnote w:type="continuationSeparator" w:id="1">
    <w:p w:rsidR="00483B89" w:rsidRDefault="00483B89" w:rsidP="00B91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67587"/>
      <w:docPartObj>
        <w:docPartGallery w:val="Page Numbers (Top of Page)"/>
        <w:docPartUnique/>
      </w:docPartObj>
    </w:sdtPr>
    <w:sdtContent>
      <w:p w:rsidR="00B9152C" w:rsidRDefault="008502D3">
        <w:pPr>
          <w:pStyle w:val="a8"/>
          <w:jc w:val="center"/>
        </w:pPr>
        <w:r w:rsidRPr="00B9152C">
          <w:rPr>
            <w:rFonts w:ascii="Times New Roman" w:hAnsi="Times New Roman" w:cs="Times New Roman"/>
            <w:sz w:val="24"/>
          </w:rPr>
          <w:fldChar w:fldCharType="begin"/>
        </w:r>
        <w:r w:rsidR="00B9152C" w:rsidRPr="00B9152C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9152C">
          <w:rPr>
            <w:rFonts w:ascii="Times New Roman" w:hAnsi="Times New Roman" w:cs="Times New Roman"/>
            <w:sz w:val="24"/>
          </w:rPr>
          <w:fldChar w:fldCharType="separate"/>
        </w:r>
        <w:r w:rsidR="00E1292D">
          <w:rPr>
            <w:rFonts w:ascii="Times New Roman" w:hAnsi="Times New Roman" w:cs="Times New Roman"/>
            <w:noProof/>
            <w:sz w:val="24"/>
          </w:rPr>
          <w:t>2</w:t>
        </w:r>
        <w:r w:rsidRPr="00B9152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9152C" w:rsidRDefault="00B9152C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3282"/>
    <w:rsid w:val="00390180"/>
    <w:rsid w:val="0047258F"/>
    <w:rsid w:val="00483B89"/>
    <w:rsid w:val="00820050"/>
    <w:rsid w:val="008502D3"/>
    <w:rsid w:val="00865993"/>
    <w:rsid w:val="0089207F"/>
    <w:rsid w:val="00A03282"/>
    <w:rsid w:val="00B60A43"/>
    <w:rsid w:val="00B9152C"/>
    <w:rsid w:val="00D61DAD"/>
    <w:rsid w:val="00E1292D"/>
    <w:rsid w:val="00E23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03282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03282"/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1">
    <w:name w:val="ConsPlusNormal1"/>
    <w:link w:val="ConsPlusNormal"/>
    <w:locked/>
    <w:rsid w:val="00A0328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qFormat/>
    <w:rsid w:val="00A03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Гипертекстовая ссылка"/>
    <w:rsid w:val="00A03282"/>
    <w:rPr>
      <w:rFonts w:cs="Times New Roman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A03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328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91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152C"/>
  </w:style>
  <w:style w:type="paragraph" w:styleId="aa">
    <w:name w:val="footer"/>
    <w:basedOn w:val="a"/>
    <w:link w:val="ab"/>
    <w:uiPriority w:val="99"/>
    <w:semiHidden/>
    <w:unhideWhenUsed/>
    <w:rsid w:val="00B91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915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Рахманова ОС</cp:lastModifiedBy>
  <cp:revision>7</cp:revision>
  <cp:lastPrinted>2024-07-01T12:21:00Z</cp:lastPrinted>
  <dcterms:created xsi:type="dcterms:W3CDTF">2024-06-13T10:06:00Z</dcterms:created>
  <dcterms:modified xsi:type="dcterms:W3CDTF">2024-07-01T12:21:00Z</dcterms:modified>
</cp:coreProperties>
</file>