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3366C3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CA580A" w:rsidP="00934D83">
            <w:pPr>
              <w:jc w:val="both"/>
            </w:pPr>
            <w:r>
              <w:t xml:space="preserve"> 01</w:t>
            </w:r>
            <w:r w:rsidR="00934D83">
              <w:t>.</w:t>
            </w:r>
            <w:r>
              <w:t>04</w:t>
            </w:r>
            <w:r w:rsidR="00F16781">
              <w:t>.2025</w:t>
            </w:r>
            <w:r w:rsidR="00C65F1A">
              <w:t xml:space="preserve"> №</w:t>
            </w:r>
            <w:r>
              <w:t xml:space="preserve"> </w:t>
            </w:r>
            <w:r w:rsidR="000F153E">
              <w:t>275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  <w:bookmarkStart w:id="0" w:name="_GoBack"/>
        <w:bookmarkEnd w:id="0"/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 xml:space="preserve">нного (бессрочного) пользования </w:t>
      </w:r>
      <w:proofErr w:type="spellStart"/>
      <w:r w:rsidR="0056701A">
        <w:rPr>
          <w:szCs w:val="28"/>
        </w:rPr>
        <w:t>Филинского</w:t>
      </w:r>
      <w:proofErr w:type="spellEnd"/>
      <w:r w:rsidR="0056701A">
        <w:rPr>
          <w:szCs w:val="28"/>
        </w:rPr>
        <w:t xml:space="preserve"> сельсовета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9A7A80">
        <w:rPr>
          <w:szCs w:val="28"/>
        </w:rPr>
        <w:t>35:13:0203023:196 площадью 50</w:t>
      </w:r>
      <w:r w:rsidR="00C14D44">
        <w:rPr>
          <w:szCs w:val="28"/>
        </w:rPr>
        <w:t>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proofErr w:type="gramStart"/>
      <w:r w:rsidR="0056701A">
        <w:rPr>
          <w:szCs w:val="28"/>
        </w:rPr>
        <w:t>Филинский</w:t>
      </w:r>
      <w:proofErr w:type="spellEnd"/>
      <w:r w:rsidR="0056701A">
        <w:rPr>
          <w:szCs w:val="28"/>
        </w:rPr>
        <w:t xml:space="preserve">  с</w:t>
      </w:r>
      <w:proofErr w:type="gramEnd"/>
      <w:r w:rsidR="0056701A">
        <w:rPr>
          <w:szCs w:val="28"/>
        </w:rPr>
        <w:t xml:space="preserve">/с, деревня </w:t>
      </w:r>
      <w:proofErr w:type="spellStart"/>
      <w:r w:rsidR="0056701A">
        <w:rPr>
          <w:szCs w:val="28"/>
        </w:rPr>
        <w:t>Фили</w:t>
      </w:r>
      <w:r w:rsidR="009A7A80">
        <w:rPr>
          <w:szCs w:val="28"/>
        </w:rPr>
        <w:t>нская</w:t>
      </w:r>
      <w:proofErr w:type="spellEnd"/>
      <w:r w:rsidR="009A7A80">
        <w:rPr>
          <w:szCs w:val="28"/>
        </w:rPr>
        <w:t>, улица Центральная, дом 4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56701A">
        <w:rPr>
          <w:szCs w:val="28"/>
        </w:rPr>
        <w:t>зованием: хозяйственная де</w:t>
      </w:r>
      <w:r w:rsidR="009A7A80">
        <w:rPr>
          <w:szCs w:val="28"/>
        </w:rPr>
        <w:t>ятельность (</w:t>
      </w:r>
      <w:proofErr w:type="spellStart"/>
      <w:r w:rsidR="009A7A80">
        <w:rPr>
          <w:szCs w:val="28"/>
        </w:rPr>
        <w:t>филинская</w:t>
      </w:r>
      <w:proofErr w:type="spellEnd"/>
      <w:r w:rsidR="009A7A80">
        <w:rPr>
          <w:szCs w:val="28"/>
        </w:rPr>
        <w:t xml:space="preserve"> начальная школа</w:t>
      </w:r>
      <w:r w:rsidR="0056701A">
        <w:rPr>
          <w:szCs w:val="28"/>
        </w:rPr>
        <w:t>)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6C3" w:rsidRDefault="003366C3" w:rsidP="00C14624">
      <w:r>
        <w:separator/>
      </w:r>
    </w:p>
  </w:endnote>
  <w:endnote w:type="continuationSeparator" w:id="0">
    <w:p w:rsidR="003366C3" w:rsidRDefault="003366C3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6C3" w:rsidRDefault="003366C3" w:rsidP="00C14624">
      <w:r>
        <w:separator/>
      </w:r>
    </w:p>
  </w:footnote>
  <w:footnote w:type="continuationSeparator" w:id="0">
    <w:p w:rsidR="003366C3" w:rsidRDefault="003366C3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153E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540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366C3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A7A80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14D4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2DE9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73</cp:revision>
  <cp:lastPrinted>2025-04-01T11:56:00Z</cp:lastPrinted>
  <dcterms:created xsi:type="dcterms:W3CDTF">2023-02-01T11:43:00Z</dcterms:created>
  <dcterms:modified xsi:type="dcterms:W3CDTF">2025-04-01T11:57:00Z</dcterms:modified>
</cp:coreProperties>
</file>