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F1A" w:rsidRDefault="00DA1A8F" w:rsidP="006409F1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Сямженского района ЧБ" style="width:42pt;height:54.75pt;visibility:visible">
            <v:imagedata r:id="rId7" o:title="" gain="2.5" blacklevel="-13107f"/>
          </v:shape>
        </w:pict>
      </w:r>
    </w:p>
    <w:p w:rsidR="00C65F1A" w:rsidRPr="008B3C4A" w:rsidRDefault="00C65F1A" w:rsidP="006409F1">
      <w:pPr>
        <w:rPr>
          <w:b/>
          <w:bCs/>
          <w:sz w:val="24"/>
        </w:rPr>
      </w:pPr>
    </w:p>
    <w:p w:rsidR="00C65F1A" w:rsidRDefault="00C65F1A" w:rsidP="006409F1">
      <w:pPr>
        <w:rPr>
          <w:b/>
          <w:bCs/>
          <w:sz w:val="36"/>
          <w:szCs w:val="36"/>
        </w:rPr>
      </w:pPr>
      <w:r w:rsidRPr="00C70F7C">
        <w:rPr>
          <w:b/>
          <w:bCs/>
          <w:sz w:val="36"/>
          <w:szCs w:val="36"/>
        </w:rPr>
        <w:t xml:space="preserve">Администрация Сямженского муниципального </w:t>
      </w:r>
      <w:r>
        <w:rPr>
          <w:b/>
          <w:bCs/>
          <w:sz w:val="36"/>
          <w:szCs w:val="36"/>
        </w:rPr>
        <w:t>округа</w:t>
      </w:r>
    </w:p>
    <w:p w:rsidR="00C65F1A" w:rsidRDefault="00C65F1A" w:rsidP="006409F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Вологодской области</w:t>
      </w:r>
    </w:p>
    <w:p w:rsidR="00C65F1A" w:rsidRPr="003733E0" w:rsidRDefault="00C65F1A" w:rsidP="006409F1">
      <w:pPr>
        <w:rPr>
          <w:sz w:val="24"/>
        </w:rPr>
      </w:pPr>
    </w:p>
    <w:p w:rsidR="00C65F1A" w:rsidRPr="00864227" w:rsidRDefault="00C65F1A" w:rsidP="006409F1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ПОСТАНОВЛЕНИЕ</w:t>
      </w:r>
    </w:p>
    <w:p w:rsidR="00C65F1A" w:rsidRDefault="00C65F1A" w:rsidP="006409F1">
      <w:pPr>
        <w:rPr>
          <w:b/>
          <w:spacing w:val="60"/>
          <w:szCs w:val="28"/>
        </w:rPr>
      </w:pPr>
    </w:p>
    <w:tbl>
      <w:tblPr>
        <w:tblW w:w="8253" w:type="dxa"/>
        <w:tblLayout w:type="fixed"/>
        <w:tblLook w:val="0000" w:firstRow="0" w:lastRow="0" w:firstColumn="0" w:lastColumn="0" w:noHBand="0" w:noVBand="0"/>
      </w:tblPr>
      <w:tblGrid>
        <w:gridCol w:w="525"/>
        <w:gridCol w:w="4545"/>
        <w:gridCol w:w="951"/>
        <w:gridCol w:w="2232"/>
      </w:tblGrid>
      <w:tr w:rsidR="00C65F1A" w:rsidTr="004B60F5">
        <w:tc>
          <w:tcPr>
            <w:tcW w:w="525" w:type="dxa"/>
          </w:tcPr>
          <w:p w:rsidR="00C65F1A" w:rsidRDefault="00C65F1A" w:rsidP="004B60F5">
            <w:r>
              <w:t>от</w:t>
            </w:r>
          </w:p>
        </w:tc>
        <w:tc>
          <w:tcPr>
            <w:tcW w:w="4545" w:type="dxa"/>
          </w:tcPr>
          <w:p w:rsidR="00C65F1A" w:rsidRDefault="00D220E1" w:rsidP="00B33CBD">
            <w:pPr>
              <w:jc w:val="both"/>
            </w:pPr>
            <w:r>
              <w:t>09.07</w:t>
            </w:r>
            <w:r w:rsidR="00810733">
              <w:t>.2024</w:t>
            </w:r>
            <w:r w:rsidR="00C65F1A">
              <w:t xml:space="preserve"> №</w:t>
            </w:r>
            <w:r w:rsidR="00814BCD">
              <w:t xml:space="preserve"> </w:t>
            </w:r>
            <w:r w:rsidR="008A7314">
              <w:t>521</w:t>
            </w:r>
            <w:r w:rsidR="00273A89">
              <w:t xml:space="preserve"> </w:t>
            </w:r>
            <w:r w:rsidR="00FB7CE5">
              <w:t xml:space="preserve"> </w:t>
            </w:r>
          </w:p>
        </w:tc>
        <w:tc>
          <w:tcPr>
            <w:tcW w:w="951" w:type="dxa"/>
          </w:tcPr>
          <w:p w:rsidR="00C65F1A" w:rsidRDefault="00C65F1A" w:rsidP="004B60F5"/>
        </w:tc>
        <w:tc>
          <w:tcPr>
            <w:tcW w:w="2232" w:type="dxa"/>
          </w:tcPr>
          <w:p w:rsidR="00C65F1A" w:rsidRDefault="00C65F1A" w:rsidP="004B60F5"/>
        </w:tc>
      </w:tr>
      <w:tr w:rsidR="00C65F1A" w:rsidTr="004B60F5">
        <w:trPr>
          <w:trHeight w:val="1012"/>
        </w:trPr>
        <w:tc>
          <w:tcPr>
            <w:tcW w:w="8253" w:type="dxa"/>
            <w:gridSpan w:val="4"/>
          </w:tcPr>
          <w:p w:rsidR="00C65F1A" w:rsidRPr="007D21B9" w:rsidRDefault="00C65F1A" w:rsidP="004B60F5">
            <w:pPr>
              <w:tabs>
                <w:tab w:val="left" w:pos="-525"/>
              </w:tabs>
              <w:ind w:right="-32"/>
              <w:jc w:val="both"/>
              <w:rPr>
                <w:b/>
                <w:bCs/>
                <w:i/>
                <w:sz w:val="24"/>
              </w:rPr>
            </w:pPr>
            <w:r w:rsidRPr="007D21B9">
              <w:rPr>
                <w:b/>
                <w:bCs/>
                <w:i/>
                <w:sz w:val="24"/>
              </w:rPr>
              <w:t>с. Сямжа Вологодской области</w:t>
            </w:r>
          </w:p>
          <w:p w:rsidR="00C65F1A" w:rsidRDefault="00C65F1A" w:rsidP="004B60F5">
            <w:pPr>
              <w:pStyle w:val="ac"/>
              <w:spacing w:after="0"/>
              <w:jc w:val="both"/>
              <w:rPr>
                <w:kern w:val="2"/>
                <w:szCs w:val="28"/>
              </w:rPr>
            </w:pPr>
          </w:p>
          <w:tbl>
            <w:tblPr>
              <w:tblW w:w="9351" w:type="dxa"/>
              <w:tblBorders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73"/>
              <w:gridCol w:w="4678"/>
            </w:tblGrid>
            <w:tr w:rsidR="00FC5573" w:rsidRPr="00FC5573" w:rsidTr="00FC5573">
              <w:tc>
                <w:tcPr>
                  <w:tcW w:w="4673" w:type="dxa"/>
                </w:tcPr>
                <w:p w:rsidR="00960D06" w:rsidRDefault="00C14624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  <w:r>
                    <w:rPr>
                      <w:kern w:val="2"/>
                      <w:szCs w:val="28"/>
                    </w:rPr>
                    <w:t xml:space="preserve">Об утверждении схемы расположения земельного участка на кадастровом плане территории в границах кадастрового </w:t>
                  </w:r>
                  <w:r w:rsidR="00D220E1">
                    <w:rPr>
                      <w:kern w:val="2"/>
                      <w:szCs w:val="28"/>
                    </w:rPr>
                    <w:t>квартала 35:13:0303006</w:t>
                  </w:r>
                </w:p>
                <w:p w:rsidR="00D56612" w:rsidRDefault="00D56612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</w:p>
                <w:p w:rsidR="0022714B" w:rsidRPr="00FC5573" w:rsidRDefault="0022714B" w:rsidP="00D56612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:rsidR="00960D06" w:rsidRPr="00FC5573" w:rsidRDefault="00960D06" w:rsidP="00FC5573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</w:tr>
          </w:tbl>
          <w:p w:rsidR="00C65F1A" w:rsidRPr="00B00852" w:rsidRDefault="00C65F1A" w:rsidP="004B60F5">
            <w:pPr>
              <w:pStyle w:val="ac"/>
              <w:spacing w:after="0"/>
              <w:jc w:val="both"/>
              <w:rPr>
                <w:b/>
                <w:szCs w:val="28"/>
              </w:rPr>
            </w:pPr>
          </w:p>
        </w:tc>
      </w:tr>
    </w:tbl>
    <w:p w:rsidR="00551FD6" w:rsidRPr="00551FD6" w:rsidRDefault="009B56FA" w:rsidP="00D229DE">
      <w:pPr>
        <w:pStyle w:val="ac"/>
        <w:spacing w:after="0"/>
        <w:jc w:val="both"/>
        <w:rPr>
          <w:szCs w:val="28"/>
        </w:rPr>
      </w:pPr>
      <w:r>
        <w:rPr>
          <w:szCs w:val="28"/>
        </w:rPr>
        <w:t xml:space="preserve">         </w:t>
      </w:r>
      <w:r w:rsidR="0024491F">
        <w:rPr>
          <w:szCs w:val="28"/>
        </w:rPr>
        <w:t>С</w:t>
      </w:r>
      <w:r w:rsidR="00551FD6">
        <w:rPr>
          <w:szCs w:val="28"/>
        </w:rPr>
        <w:t xml:space="preserve"> целью постановки на государственный кадастровый учет вновь образуемого земельного участка, в соответствии со статьями </w:t>
      </w:r>
      <w:r w:rsidR="0049611B">
        <w:rPr>
          <w:szCs w:val="28"/>
        </w:rPr>
        <w:t xml:space="preserve">11.2, </w:t>
      </w:r>
      <w:r w:rsidR="0022714B">
        <w:rPr>
          <w:szCs w:val="28"/>
        </w:rPr>
        <w:t>11.3</w:t>
      </w:r>
      <w:r w:rsidR="000D40B0">
        <w:rPr>
          <w:szCs w:val="28"/>
        </w:rPr>
        <w:t xml:space="preserve">, </w:t>
      </w:r>
      <w:r>
        <w:rPr>
          <w:szCs w:val="28"/>
        </w:rPr>
        <w:t xml:space="preserve">11.10 </w:t>
      </w:r>
      <w:r w:rsidR="00551FD6">
        <w:rPr>
          <w:szCs w:val="28"/>
        </w:rPr>
        <w:t>Земельного кодекса Российской Федерации, руководствуясь статьей 3.3 Федерального закона от 25</w:t>
      </w:r>
      <w:r w:rsidR="000F796E">
        <w:rPr>
          <w:szCs w:val="28"/>
        </w:rPr>
        <w:t>.10.2001 №137–</w:t>
      </w:r>
      <w:r w:rsidR="00551FD6">
        <w:rPr>
          <w:szCs w:val="28"/>
        </w:rPr>
        <w:t xml:space="preserve">ФЗ «О введение в действие Земельного кодекса Российской Федерации», </w:t>
      </w:r>
      <w:r w:rsidR="00810733">
        <w:rPr>
          <w:szCs w:val="28"/>
        </w:rPr>
        <w:t>постановлением Правительства Российской Федерации от 19.11.2014 №1221 «Об утверждении Правил присвоения, изменения и аннулирования адресов», приказом Федеральной службы государственной регистрации, кадастра и картографии от 19.04.2022 № П/0148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носителе»,</w:t>
      </w:r>
      <w:r w:rsidR="00810733" w:rsidRPr="007E468D">
        <w:rPr>
          <w:szCs w:val="28"/>
        </w:rPr>
        <w:t xml:space="preserve"> </w:t>
      </w:r>
      <w:r w:rsidR="0024491F">
        <w:rPr>
          <w:szCs w:val="28"/>
        </w:rPr>
        <w:t>Постановлением Правительства Вологодской области от 07.09.2020 №1077 «Об утверждении п</w:t>
      </w:r>
      <w:r w:rsidR="0024491F" w:rsidRPr="007E468D">
        <w:rPr>
          <w:szCs w:val="28"/>
        </w:rPr>
        <w:t xml:space="preserve">равил землепользования и застройки </w:t>
      </w:r>
      <w:r w:rsidR="0024491F">
        <w:rPr>
          <w:szCs w:val="28"/>
        </w:rPr>
        <w:t>сельского поселения Сямженское Сямженского муниципального района Вологодской области»</w:t>
      </w:r>
      <w:r w:rsidR="0024491F" w:rsidRPr="007E468D">
        <w:rPr>
          <w:szCs w:val="28"/>
        </w:rPr>
        <w:t>,</w:t>
      </w:r>
      <w:r w:rsidR="0024491F">
        <w:rPr>
          <w:szCs w:val="28"/>
        </w:rPr>
        <w:t xml:space="preserve"> </w:t>
      </w:r>
      <w:r w:rsidR="00551FD6" w:rsidRPr="007E468D">
        <w:rPr>
          <w:b/>
          <w:bCs/>
          <w:sz w:val="32"/>
          <w:szCs w:val="32"/>
        </w:rPr>
        <w:t>ПОСТАНОВЛЯЮ</w:t>
      </w:r>
      <w:r w:rsidR="00551FD6" w:rsidRPr="007E468D">
        <w:rPr>
          <w:sz w:val="32"/>
          <w:szCs w:val="32"/>
        </w:rPr>
        <w:t>:</w:t>
      </w:r>
      <w:r w:rsidR="00551FD6">
        <w:rPr>
          <w:b/>
          <w:bCs/>
          <w:sz w:val="32"/>
          <w:szCs w:val="32"/>
        </w:rPr>
        <w:t xml:space="preserve"> </w:t>
      </w:r>
    </w:p>
    <w:p w:rsidR="00551FD6" w:rsidRDefault="00551FD6" w:rsidP="00551FD6">
      <w:pPr>
        <w:pStyle w:val="ac"/>
        <w:tabs>
          <w:tab w:val="left" w:pos="720"/>
        </w:tabs>
        <w:spacing w:after="0"/>
        <w:ind w:firstLine="709"/>
        <w:jc w:val="both"/>
        <w:rPr>
          <w:b/>
          <w:bCs/>
          <w:sz w:val="32"/>
          <w:szCs w:val="32"/>
        </w:rPr>
      </w:pPr>
    </w:p>
    <w:p w:rsidR="00551FD6" w:rsidRDefault="00551FD6" w:rsidP="00551FD6">
      <w:pPr>
        <w:pStyle w:val="ac"/>
        <w:tabs>
          <w:tab w:val="left" w:pos="720"/>
        </w:tabs>
        <w:spacing w:after="0"/>
        <w:ind w:firstLine="709"/>
        <w:jc w:val="both"/>
        <w:rPr>
          <w:szCs w:val="28"/>
        </w:rPr>
      </w:pPr>
      <w:r>
        <w:rPr>
          <w:bCs/>
          <w:szCs w:val="28"/>
        </w:rPr>
        <w:t xml:space="preserve">1. </w:t>
      </w:r>
      <w:r>
        <w:rPr>
          <w:szCs w:val="28"/>
        </w:rPr>
        <w:t>Утвердить прилагаемую схему расположения земельного участка</w:t>
      </w:r>
      <w:r w:rsidR="004D583D">
        <w:rPr>
          <w:szCs w:val="28"/>
        </w:rPr>
        <w:t xml:space="preserve"> с условным номером </w:t>
      </w:r>
      <w:r w:rsidR="0087184E">
        <w:rPr>
          <w:szCs w:val="28"/>
        </w:rPr>
        <w:t>:ЗУ1</w:t>
      </w:r>
      <w:r>
        <w:rPr>
          <w:szCs w:val="28"/>
        </w:rPr>
        <w:t xml:space="preserve"> на кадастровом плане территории в границах </w:t>
      </w:r>
      <w:r w:rsidR="00D56C9B">
        <w:rPr>
          <w:szCs w:val="28"/>
        </w:rPr>
        <w:t>кад</w:t>
      </w:r>
      <w:r w:rsidR="0087184E">
        <w:rPr>
          <w:szCs w:val="28"/>
        </w:rPr>
        <w:t>астрового кв</w:t>
      </w:r>
      <w:r w:rsidR="00810733">
        <w:rPr>
          <w:szCs w:val="28"/>
        </w:rPr>
        <w:t xml:space="preserve">артала </w:t>
      </w:r>
      <w:r w:rsidR="00D220E1">
        <w:rPr>
          <w:szCs w:val="28"/>
        </w:rPr>
        <w:t>35:13:0303006</w:t>
      </w:r>
      <w:r w:rsidR="004754FD">
        <w:rPr>
          <w:szCs w:val="28"/>
        </w:rPr>
        <w:t xml:space="preserve"> </w:t>
      </w:r>
      <w:r w:rsidR="00D220E1">
        <w:rPr>
          <w:szCs w:val="28"/>
        </w:rPr>
        <w:t>площадью 1105</w:t>
      </w:r>
      <w:r w:rsidR="0024491F">
        <w:rPr>
          <w:szCs w:val="28"/>
        </w:rPr>
        <w:t xml:space="preserve"> </w:t>
      </w:r>
      <w:r>
        <w:rPr>
          <w:szCs w:val="28"/>
        </w:rPr>
        <w:t xml:space="preserve"> кв.м. Земельный участок образуется</w:t>
      </w:r>
      <w:r w:rsidR="004D583D">
        <w:rPr>
          <w:szCs w:val="28"/>
        </w:rPr>
        <w:t xml:space="preserve"> </w:t>
      </w:r>
      <w:r>
        <w:rPr>
          <w:szCs w:val="28"/>
        </w:rPr>
        <w:t>в терр</w:t>
      </w:r>
      <w:r w:rsidR="000E15FE">
        <w:rPr>
          <w:szCs w:val="28"/>
        </w:rPr>
        <w:t>иториальной з</w:t>
      </w:r>
      <w:r w:rsidR="004754FD">
        <w:rPr>
          <w:szCs w:val="28"/>
        </w:rPr>
        <w:t>оне – «</w:t>
      </w:r>
      <w:r w:rsidR="00701B46">
        <w:rPr>
          <w:szCs w:val="28"/>
        </w:rPr>
        <w:t>Зона природных территорий</w:t>
      </w:r>
      <w:bookmarkStart w:id="0" w:name="_GoBack"/>
      <w:bookmarkEnd w:id="0"/>
      <w:r w:rsidR="00D220E1">
        <w:rPr>
          <w:szCs w:val="28"/>
        </w:rPr>
        <w:t xml:space="preserve">»  </w:t>
      </w:r>
      <w:r w:rsidR="00D220E1">
        <w:rPr>
          <w:szCs w:val="28"/>
        </w:rPr>
        <w:lastRenderedPageBreak/>
        <w:t>(РП</w:t>
      </w:r>
      <w:r>
        <w:rPr>
          <w:szCs w:val="28"/>
        </w:rPr>
        <w:t xml:space="preserve">) (категория земель – земли населенных пунктов), наименование основного вида разрешенного использования земельного участка: </w:t>
      </w:r>
      <w:r w:rsidR="00E64F40">
        <w:rPr>
          <w:szCs w:val="28"/>
        </w:rPr>
        <w:t>благоустройство территории (код 12.0.2)</w:t>
      </w:r>
      <w:r w:rsidR="009B7B0B" w:rsidRPr="009B7B0B">
        <w:rPr>
          <w:szCs w:val="28"/>
        </w:rPr>
        <w:t xml:space="preserve">, </w:t>
      </w:r>
      <w:r w:rsidRPr="009B7B0B">
        <w:rPr>
          <w:szCs w:val="28"/>
        </w:rPr>
        <w:t>адрес:</w:t>
      </w:r>
      <w:r>
        <w:rPr>
          <w:szCs w:val="28"/>
        </w:rPr>
        <w:t xml:space="preserve"> Российская Федерация, Вологодская о</w:t>
      </w:r>
      <w:r w:rsidR="00273A89">
        <w:rPr>
          <w:szCs w:val="28"/>
        </w:rPr>
        <w:t>б</w:t>
      </w:r>
      <w:r w:rsidR="0009738D">
        <w:rPr>
          <w:szCs w:val="28"/>
        </w:rPr>
        <w:t xml:space="preserve">ласть, </w:t>
      </w:r>
      <w:r w:rsidR="00273A89">
        <w:rPr>
          <w:szCs w:val="28"/>
        </w:rPr>
        <w:t>Сямженский</w:t>
      </w:r>
      <w:r w:rsidR="00F80F53">
        <w:rPr>
          <w:szCs w:val="28"/>
        </w:rPr>
        <w:t xml:space="preserve"> муниципальный окр</w:t>
      </w:r>
      <w:r w:rsidR="000D40B0">
        <w:rPr>
          <w:szCs w:val="28"/>
        </w:rPr>
        <w:t xml:space="preserve">уг, </w:t>
      </w:r>
      <w:r w:rsidR="00E64F40">
        <w:rPr>
          <w:szCs w:val="28"/>
        </w:rPr>
        <w:t>село Сямжа</w:t>
      </w:r>
      <w:r w:rsidR="00D220E1">
        <w:rPr>
          <w:szCs w:val="28"/>
        </w:rPr>
        <w:t>, улица Пролетарская.</w:t>
      </w:r>
    </w:p>
    <w:p w:rsidR="00551FD6" w:rsidRDefault="00D229DE" w:rsidP="00551FD6">
      <w:pPr>
        <w:pStyle w:val="ac"/>
        <w:spacing w:after="0"/>
        <w:ind w:firstLine="709"/>
        <w:jc w:val="both"/>
        <w:rPr>
          <w:szCs w:val="28"/>
        </w:rPr>
      </w:pPr>
      <w:r>
        <w:rPr>
          <w:szCs w:val="28"/>
        </w:rPr>
        <w:t>2</w:t>
      </w:r>
      <w:r w:rsidR="00551FD6">
        <w:rPr>
          <w:szCs w:val="28"/>
        </w:rPr>
        <w:t>. Настоящее постановление действует в течение двух лет со дня его  принятия.</w:t>
      </w:r>
    </w:p>
    <w:p w:rsidR="00C65F1A" w:rsidRPr="00327B2A" w:rsidRDefault="00D229DE" w:rsidP="00551FD6">
      <w:pPr>
        <w:pStyle w:val="ac"/>
        <w:spacing w:after="0"/>
        <w:ind w:firstLine="709"/>
        <w:jc w:val="both"/>
        <w:rPr>
          <w:szCs w:val="28"/>
        </w:rPr>
      </w:pPr>
      <w:r>
        <w:rPr>
          <w:kern w:val="2"/>
        </w:rPr>
        <w:t>3</w:t>
      </w:r>
      <w:r w:rsidR="00C65F1A">
        <w:rPr>
          <w:kern w:val="2"/>
        </w:rPr>
        <w:t xml:space="preserve">. </w:t>
      </w:r>
      <w:r w:rsidR="006414D9">
        <w:t>Настоящее постановление вступает в силу со дня его подписания.</w:t>
      </w:r>
    </w:p>
    <w:p w:rsidR="008A7BD5" w:rsidRDefault="00D229DE" w:rsidP="008A7BD5">
      <w:pPr>
        <w:pStyle w:val="aff8"/>
        <w:tabs>
          <w:tab w:val="left" w:pos="540"/>
          <w:tab w:val="left" w:pos="709"/>
        </w:tabs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</w:t>
      </w:r>
      <w:r w:rsidR="008A7BD5" w:rsidRPr="00080A3A">
        <w:rPr>
          <w:rFonts w:ascii="Times New Roman" w:hAnsi="Times New Roman" w:cs="Times New Roman"/>
          <w:sz w:val="28"/>
          <w:szCs w:val="28"/>
        </w:rPr>
        <w:t>. Настоящее постановление подлежит размещению на</w:t>
      </w:r>
      <w:r w:rsidR="008A7BD5">
        <w:rPr>
          <w:rFonts w:ascii="Times New Roman" w:hAnsi="Times New Roman" w:cs="Times New Roman"/>
          <w:sz w:val="28"/>
          <w:szCs w:val="28"/>
        </w:rPr>
        <w:t xml:space="preserve"> официальном сайте</w:t>
      </w:r>
      <w:r w:rsidR="008A7BD5" w:rsidRPr="00080A3A">
        <w:rPr>
          <w:rFonts w:ascii="Times New Roman" w:hAnsi="Times New Roman" w:cs="Times New Roman"/>
          <w:sz w:val="28"/>
          <w:szCs w:val="28"/>
        </w:rPr>
        <w:t xml:space="preserve"> Сямженского муниципального </w:t>
      </w:r>
      <w:r w:rsidR="008A7BD5">
        <w:rPr>
          <w:rFonts w:ascii="Times New Roman" w:hAnsi="Times New Roman" w:cs="Times New Roman"/>
          <w:sz w:val="28"/>
          <w:szCs w:val="28"/>
        </w:rPr>
        <w:t>округа</w:t>
      </w:r>
      <w:r w:rsidR="008A7BD5" w:rsidRPr="00080A3A">
        <w:rPr>
          <w:rFonts w:ascii="Times New Roman" w:hAnsi="Times New Roman" w:cs="Times New Roman"/>
          <w:sz w:val="28"/>
          <w:szCs w:val="28"/>
        </w:rPr>
        <w:t xml:space="preserve"> </w:t>
      </w:r>
      <w:r w:rsidR="008A7BD5" w:rsidRPr="006F37E4">
        <w:rPr>
          <w:rFonts w:ascii="Times New Roman" w:hAnsi="Times New Roman" w:cs="Times New Roman"/>
          <w:sz w:val="28"/>
          <w:szCs w:val="28"/>
        </w:rPr>
        <w:t>http</w:t>
      </w:r>
      <w:r w:rsidR="008A7BD5">
        <w:rPr>
          <w:rFonts w:ascii="Times New Roman" w:hAnsi="Times New Roman" w:cs="Times New Roman"/>
          <w:sz w:val="28"/>
          <w:szCs w:val="28"/>
        </w:rPr>
        <w:t>s://35syamzhenskij.gosuslugi.ru</w:t>
      </w:r>
      <w:r w:rsidR="008A7BD5" w:rsidRPr="00080A3A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8A7BD5" w:rsidRPr="00D00AAC" w:rsidRDefault="00D229DE" w:rsidP="008A7BD5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A7BD5" w:rsidRPr="00080A3A">
        <w:rPr>
          <w:rFonts w:ascii="Times New Roman" w:hAnsi="Times New Roman" w:cs="Times New Roman"/>
          <w:sz w:val="28"/>
          <w:szCs w:val="28"/>
        </w:rPr>
        <w:t>. Информацию о размещении настоящего пос</w:t>
      </w:r>
      <w:r w:rsidR="008A7BD5">
        <w:rPr>
          <w:rFonts w:ascii="Times New Roman" w:hAnsi="Times New Roman" w:cs="Times New Roman"/>
          <w:sz w:val="28"/>
          <w:szCs w:val="28"/>
        </w:rPr>
        <w:t>тановления на официальном сайте</w:t>
      </w:r>
      <w:r w:rsidR="008A7BD5" w:rsidRPr="00080A3A">
        <w:rPr>
          <w:rFonts w:ascii="Times New Roman" w:hAnsi="Times New Roman" w:cs="Times New Roman"/>
          <w:sz w:val="28"/>
          <w:szCs w:val="28"/>
        </w:rPr>
        <w:t xml:space="preserve"> Сямженского муниципального </w:t>
      </w:r>
      <w:r w:rsidR="008A7BD5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8A7BD5" w:rsidRPr="00080A3A">
        <w:rPr>
          <w:rFonts w:ascii="Times New Roman" w:hAnsi="Times New Roman" w:cs="Times New Roman"/>
          <w:sz w:val="28"/>
          <w:szCs w:val="28"/>
        </w:rPr>
        <w:t>опубликовать в газете «</w:t>
      </w:r>
      <w:r w:rsidR="008A7BD5">
        <w:rPr>
          <w:rFonts w:ascii="Times New Roman" w:hAnsi="Times New Roman" w:cs="Times New Roman"/>
          <w:sz w:val="28"/>
          <w:szCs w:val="28"/>
        </w:rPr>
        <w:t>Восход</w:t>
      </w:r>
      <w:r w:rsidR="008A7BD5" w:rsidRPr="00080A3A">
        <w:rPr>
          <w:rFonts w:ascii="Times New Roman" w:hAnsi="Times New Roman" w:cs="Times New Roman"/>
          <w:sz w:val="28"/>
          <w:szCs w:val="28"/>
        </w:rPr>
        <w:t>».</w:t>
      </w:r>
    </w:p>
    <w:p w:rsidR="00C65F1A" w:rsidRDefault="00C65F1A" w:rsidP="006409F1">
      <w:pPr>
        <w:pStyle w:val="ac"/>
        <w:spacing w:after="0"/>
        <w:ind w:firstLine="567"/>
        <w:jc w:val="both"/>
        <w:rPr>
          <w:szCs w:val="28"/>
        </w:rPr>
      </w:pPr>
    </w:p>
    <w:p w:rsidR="006A659E" w:rsidRDefault="006A659E" w:rsidP="006A659E">
      <w:pPr>
        <w:jc w:val="both"/>
        <w:rPr>
          <w:szCs w:val="28"/>
        </w:rPr>
      </w:pPr>
    </w:p>
    <w:p w:rsidR="00C65F1A" w:rsidRPr="006A659E" w:rsidRDefault="00C65F1A" w:rsidP="006A659E">
      <w:pPr>
        <w:rPr>
          <w:szCs w:val="28"/>
        </w:rPr>
      </w:pPr>
      <w:r w:rsidRPr="009E4046">
        <w:rPr>
          <w:szCs w:val="28"/>
        </w:rPr>
        <w:t>Глава</w:t>
      </w:r>
      <w:r>
        <w:rPr>
          <w:szCs w:val="28"/>
        </w:rPr>
        <w:t xml:space="preserve"> Сямженского муниципального</w:t>
      </w:r>
      <w:r w:rsidRPr="009E4046">
        <w:rPr>
          <w:szCs w:val="28"/>
        </w:rPr>
        <w:t xml:space="preserve"> округа</w:t>
      </w:r>
      <w:r>
        <w:rPr>
          <w:szCs w:val="28"/>
        </w:rPr>
        <w:t xml:space="preserve">        </w:t>
      </w:r>
      <w:r w:rsidR="006A659E">
        <w:rPr>
          <w:szCs w:val="28"/>
        </w:rPr>
        <w:t xml:space="preserve">    </w:t>
      </w:r>
      <w:r w:rsidR="00E64F40">
        <w:rPr>
          <w:szCs w:val="28"/>
        </w:rPr>
        <w:t xml:space="preserve">                        С.Н.Лашков</w:t>
      </w:r>
      <w:r w:rsidRPr="009E4046">
        <w:rPr>
          <w:szCs w:val="28"/>
        </w:rPr>
        <w:t xml:space="preserve">                        </w:t>
      </w:r>
      <w:r>
        <w:rPr>
          <w:szCs w:val="28"/>
        </w:rPr>
        <w:t xml:space="preserve">                              </w:t>
      </w:r>
    </w:p>
    <w:p w:rsidR="00CD16E8" w:rsidRDefault="00CD16E8" w:rsidP="0022714B">
      <w:pPr>
        <w:jc w:val="both"/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65F1A" w:rsidRDefault="00C65F1A" w:rsidP="00AC437F">
      <w:pPr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</w:t>
      </w:r>
      <w:r w:rsidR="00AC437F">
        <w:rPr>
          <w:bCs/>
          <w:szCs w:val="28"/>
        </w:rPr>
        <w:t xml:space="preserve">                          </w:t>
      </w:r>
    </w:p>
    <w:sectPr w:rsidR="00C65F1A" w:rsidSect="00C146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0" w:bottom="1134" w:left="1701" w:header="567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1A8F" w:rsidRDefault="00DA1A8F" w:rsidP="00C14624">
      <w:r>
        <w:separator/>
      </w:r>
    </w:p>
  </w:endnote>
  <w:endnote w:type="continuationSeparator" w:id="0">
    <w:p w:rsidR="00DA1A8F" w:rsidRDefault="00DA1A8F" w:rsidP="00C14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1A8F" w:rsidRDefault="00DA1A8F" w:rsidP="00C14624">
      <w:r>
        <w:separator/>
      </w:r>
    </w:p>
  </w:footnote>
  <w:footnote w:type="continuationSeparator" w:id="0">
    <w:p w:rsidR="00DA1A8F" w:rsidRDefault="00DA1A8F" w:rsidP="00C146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  <w:p w:rsidR="00C14624" w:rsidRDefault="003C2704">
    <w:pPr>
      <w:pStyle w:val="ae"/>
    </w:pPr>
    <w:r>
      <w:fldChar w:fldCharType="begin"/>
    </w:r>
    <w:r>
      <w:instrText xml:space="preserve"> PAGE   \* MERGEFORMAT </w:instrText>
    </w:r>
    <w:r>
      <w:fldChar w:fldCharType="separate"/>
    </w:r>
    <w:r w:rsidR="00701B46">
      <w:rPr>
        <w:noProof/>
      </w:rPr>
      <w:t>2</w:t>
    </w:r>
    <w:r>
      <w:rPr>
        <w:noProof/>
      </w:rPr>
      <w:fldChar w:fldCharType="end"/>
    </w:r>
  </w:p>
  <w:p w:rsidR="00C14624" w:rsidRDefault="00C14624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1763132"/>
    <w:multiLevelType w:val="hybridMultilevel"/>
    <w:tmpl w:val="5038CAAA"/>
    <w:lvl w:ilvl="0" w:tplc="721AB120">
      <w:start w:val="1"/>
      <w:numFmt w:val="decimal"/>
      <w:lvlText w:val="%1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89E480E"/>
    <w:multiLevelType w:val="hybridMultilevel"/>
    <w:tmpl w:val="143469D2"/>
    <w:lvl w:ilvl="0" w:tplc="27FE86AC">
      <w:start w:val="1"/>
      <w:numFmt w:val="decimal"/>
      <w:lvlText w:val="%1."/>
      <w:lvlJc w:val="left"/>
      <w:pPr>
        <w:tabs>
          <w:tab w:val="num" w:pos="2149"/>
        </w:tabs>
        <w:ind w:left="1069" w:firstLine="720"/>
      </w:pPr>
      <w:rPr>
        <w:rFonts w:cs="Times New Roman" w:hint="default"/>
      </w:rPr>
    </w:lvl>
    <w:lvl w:ilvl="1" w:tplc="51221D18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C3C1014"/>
    <w:multiLevelType w:val="hybridMultilevel"/>
    <w:tmpl w:val="742AEB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E004E64"/>
    <w:multiLevelType w:val="hybridMultilevel"/>
    <w:tmpl w:val="3D72A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F8631B3"/>
    <w:multiLevelType w:val="hybridMultilevel"/>
    <w:tmpl w:val="0D98C834"/>
    <w:lvl w:ilvl="0" w:tplc="5456D4EC">
      <w:start w:val="9"/>
      <w:numFmt w:val="decimal"/>
      <w:lvlText w:val="%1."/>
      <w:lvlJc w:val="left"/>
      <w:pPr>
        <w:tabs>
          <w:tab w:val="num" w:pos="2560"/>
        </w:tabs>
        <w:ind w:left="2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000"/>
        </w:tabs>
        <w:ind w:left="4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720"/>
        </w:tabs>
        <w:ind w:left="4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160"/>
        </w:tabs>
        <w:ind w:left="6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80"/>
        </w:tabs>
        <w:ind w:left="6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600"/>
        </w:tabs>
        <w:ind w:left="7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320"/>
        </w:tabs>
        <w:ind w:left="8320" w:hanging="180"/>
      </w:pPr>
      <w:rPr>
        <w:rFonts w:cs="Times New Roman"/>
      </w:rPr>
    </w:lvl>
  </w:abstractNum>
  <w:abstractNum w:abstractNumId="9">
    <w:nsid w:val="0FD465C5"/>
    <w:multiLevelType w:val="hybridMultilevel"/>
    <w:tmpl w:val="2D187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04275AB"/>
    <w:multiLevelType w:val="hybridMultilevel"/>
    <w:tmpl w:val="D1CE52D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15D67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1C70D18"/>
    <w:multiLevelType w:val="multilevel"/>
    <w:tmpl w:val="82F4443C"/>
    <w:lvl w:ilvl="0">
      <w:start w:val="1"/>
      <w:numFmt w:val="decimal"/>
      <w:lvlText w:val="%1."/>
      <w:lvlJc w:val="left"/>
      <w:pPr>
        <w:tabs>
          <w:tab w:val="num" w:pos="530"/>
        </w:tabs>
        <w:ind w:firstLine="170"/>
      </w:pPr>
      <w:rPr>
        <w:rFonts w:cs="Times New Roman" w:hint="default"/>
        <w:b/>
        <w:i w:val="0"/>
      </w:rPr>
    </w:lvl>
    <w:lvl w:ilvl="1">
      <w:start w:val="1"/>
      <w:numFmt w:val="none"/>
      <w:lvlRestart w:val="0"/>
      <w:lvlText w:val="%21.4."/>
      <w:lvlJc w:val="left"/>
      <w:pPr>
        <w:tabs>
          <w:tab w:val="num" w:pos="1429"/>
        </w:tabs>
        <w:ind w:firstLine="709"/>
      </w:pPr>
      <w:rPr>
        <w:rFonts w:cs="Times New Roman" w:hint="default"/>
        <w:b w:val="0"/>
        <w:i w:val="0"/>
        <w:strike w:val="0"/>
        <w:dstrike w:val="0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22EA12FB"/>
    <w:multiLevelType w:val="hybridMultilevel"/>
    <w:tmpl w:val="001818B6"/>
    <w:lvl w:ilvl="0" w:tplc="972284E6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1065FA5"/>
    <w:multiLevelType w:val="hybridMultilevel"/>
    <w:tmpl w:val="22128768"/>
    <w:lvl w:ilvl="0" w:tplc="CC6E10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>
    <w:nsid w:val="31856E64"/>
    <w:multiLevelType w:val="multilevel"/>
    <w:tmpl w:val="7894488E"/>
    <w:lvl w:ilvl="0">
      <w:start w:val="1"/>
      <w:numFmt w:val="decimalZero"/>
      <w:lvlText w:val="%1"/>
      <w:lvlJc w:val="left"/>
      <w:pPr>
        <w:ind w:left="744" w:hanging="744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1453" w:hanging="744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162" w:hanging="744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7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firstLine="709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cs="Times New Roman" w:hint="default"/>
      </w:rPr>
    </w:lvl>
  </w:abstractNum>
  <w:abstractNum w:abstractNumId="18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63A0E4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83638CD"/>
    <w:multiLevelType w:val="hybridMultilevel"/>
    <w:tmpl w:val="89CCD5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3E6B585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0681639"/>
    <w:multiLevelType w:val="hybridMultilevel"/>
    <w:tmpl w:val="872667C0"/>
    <w:lvl w:ilvl="0" w:tplc="68E6B140">
      <w:start w:val="1"/>
      <w:numFmt w:val="decimalZero"/>
      <w:lvlText w:val="%1-"/>
      <w:lvlJc w:val="left"/>
      <w:pPr>
        <w:ind w:left="109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24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cs="Times New Roman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421C6C9A"/>
    <w:multiLevelType w:val="hybridMultilevel"/>
    <w:tmpl w:val="ECD690CA"/>
    <w:lvl w:ilvl="0" w:tplc="2B606ADC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6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493E0248"/>
    <w:multiLevelType w:val="hybridMultilevel"/>
    <w:tmpl w:val="89A02E3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A45727F"/>
    <w:multiLevelType w:val="hybridMultilevel"/>
    <w:tmpl w:val="598E3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C4D7ADA"/>
    <w:multiLevelType w:val="hybridMultilevel"/>
    <w:tmpl w:val="2BA833C8"/>
    <w:lvl w:ilvl="0" w:tplc="398E448C">
      <w:start w:val="1"/>
      <w:numFmt w:val="decimalZero"/>
      <w:lvlText w:val="%1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30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EF702B8"/>
    <w:multiLevelType w:val="hybridMultilevel"/>
    <w:tmpl w:val="6B484AD2"/>
    <w:lvl w:ilvl="0" w:tplc="76D8D8FA">
      <w:start w:val="1"/>
      <w:numFmt w:val="decimal"/>
      <w:lvlText w:val="%1."/>
      <w:lvlJc w:val="left"/>
      <w:pPr>
        <w:ind w:left="1080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abstractNum w:abstractNumId="33">
    <w:nsid w:val="609154E2"/>
    <w:multiLevelType w:val="hybridMultilevel"/>
    <w:tmpl w:val="CAA24F44"/>
    <w:lvl w:ilvl="0" w:tplc="B4CC8A5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4">
    <w:nsid w:val="68F83C71"/>
    <w:multiLevelType w:val="hybridMultilevel"/>
    <w:tmpl w:val="CF627438"/>
    <w:lvl w:ilvl="0" w:tplc="C9901B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F653B6E"/>
    <w:multiLevelType w:val="hybridMultilevel"/>
    <w:tmpl w:val="1F1AA5DE"/>
    <w:lvl w:ilvl="0" w:tplc="122A3DCC">
      <w:start w:val="1"/>
      <w:numFmt w:val="decimal"/>
      <w:lvlText w:val="(%1)"/>
      <w:lvlJc w:val="left"/>
      <w:pPr>
        <w:ind w:left="154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6">
    <w:nsid w:val="71970E0B"/>
    <w:multiLevelType w:val="multilevel"/>
    <w:tmpl w:val="F672F3DC"/>
    <w:lvl w:ilvl="0">
      <w:numFmt w:val="decimalZero"/>
      <w:lvlText w:val="%1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1">
      <w:numFmt w:val="decimalZero"/>
      <w:lvlText w:val="%1.%2.0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</w:abstractNum>
  <w:abstractNum w:abstractNumId="37">
    <w:nsid w:val="78F81CCC"/>
    <w:multiLevelType w:val="hybridMultilevel"/>
    <w:tmpl w:val="E10E5DE6"/>
    <w:lvl w:ilvl="0" w:tplc="91DAD4A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8">
    <w:nsid w:val="79DA7CE0"/>
    <w:multiLevelType w:val="hybridMultilevel"/>
    <w:tmpl w:val="F4AE79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BC75F07"/>
    <w:multiLevelType w:val="hybridMultilevel"/>
    <w:tmpl w:val="43128210"/>
    <w:lvl w:ilvl="0" w:tplc="4A46F292">
      <w:start w:val="1"/>
      <w:numFmt w:val="decimal"/>
      <w:lvlText w:val="%1."/>
      <w:lvlJc w:val="left"/>
      <w:pPr>
        <w:tabs>
          <w:tab w:val="num" w:pos="284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C911953"/>
    <w:multiLevelType w:val="hybridMultilevel"/>
    <w:tmpl w:val="95CE6A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11"/>
  </w:num>
  <w:num w:numId="4">
    <w:abstractNumId w:val="21"/>
  </w:num>
  <w:num w:numId="5">
    <w:abstractNumId w:val="4"/>
  </w:num>
  <w:num w:numId="6">
    <w:abstractNumId w:val="18"/>
  </w:num>
  <w:num w:numId="7">
    <w:abstractNumId w:val="31"/>
  </w:num>
  <w:num w:numId="8">
    <w:abstractNumId w:val="7"/>
  </w:num>
  <w:num w:numId="9">
    <w:abstractNumId w:val="30"/>
  </w:num>
  <w:num w:numId="10">
    <w:abstractNumId w:val="26"/>
  </w:num>
  <w:num w:numId="11">
    <w:abstractNumId w:val="24"/>
  </w:num>
  <w:num w:numId="12">
    <w:abstractNumId w:val="12"/>
  </w:num>
  <w:num w:numId="13">
    <w:abstractNumId w:val="17"/>
  </w:num>
  <w:num w:numId="14">
    <w:abstractNumId w:val="39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22"/>
  </w:num>
  <w:num w:numId="19">
    <w:abstractNumId w:val="19"/>
  </w:num>
  <w:num w:numId="20">
    <w:abstractNumId w:val="28"/>
  </w:num>
  <w:num w:numId="21">
    <w:abstractNumId w:val="36"/>
  </w:num>
  <w:num w:numId="22">
    <w:abstractNumId w:val="9"/>
  </w:num>
  <w:num w:numId="23">
    <w:abstractNumId w:val="10"/>
  </w:num>
  <w:num w:numId="24">
    <w:abstractNumId w:val="6"/>
  </w:num>
  <w:num w:numId="25">
    <w:abstractNumId w:val="8"/>
  </w:num>
  <w:num w:numId="26">
    <w:abstractNumId w:val="16"/>
  </w:num>
  <w:num w:numId="27">
    <w:abstractNumId w:val="2"/>
  </w:num>
  <w:num w:numId="28">
    <w:abstractNumId w:val="32"/>
  </w:num>
  <w:num w:numId="29">
    <w:abstractNumId w:val="14"/>
  </w:num>
  <w:num w:numId="30">
    <w:abstractNumId w:val="40"/>
  </w:num>
  <w:num w:numId="31">
    <w:abstractNumId w:val="20"/>
  </w:num>
  <w:num w:numId="32">
    <w:abstractNumId w:val="38"/>
  </w:num>
  <w:num w:numId="33">
    <w:abstractNumId w:val="35"/>
  </w:num>
  <w:num w:numId="34">
    <w:abstractNumId w:val="34"/>
  </w:num>
  <w:num w:numId="35">
    <w:abstractNumId w:val="33"/>
  </w:num>
  <w:num w:numId="36">
    <w:abstractNumId w:val="15"/>
  </w:num>
  <w:num w:numId="37">
    <w:abstractNumId w:val="5"/>
  </w:num>
  <w:num w:numId="38">
    <w:abstractNumId w:val="37"/>
  </w:num>
  <w:num w:numId="39">
    <w:abstractNumId w:val="25"/>
  </w:num>
  <w:num w:numId="40">
    <w:abstractNumId w:val="23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09F1"/>
    <w:rsid w:val="00006896"/>
    <w:rsid w:val="00010459"/>
    <w:rsid w:val="00036356"/>
    <w:rsid w:val="00077A71"/>
    <w:rsid w:val="00084CD7"/>
    <w:rsid w:val="000968F4"/>
    <w:rsid w:val="0009738D"/>
    <w:rsid w:val="000A4CD3"/>
    <w:rsid w:val="000C7355"/>
    <w:rsid w:val="000C7E71"/>
    <w:rsid w:val="000D0FB7"/>
    <w:rsid w:val="000D40B0"/>
    <w:rsid w:val="000E15FE"/>
    <w:rsid w:val="000F41C4"/>
    <w:rsid w:val="000F796E"/>
    <w:rsid w:val="00105A7D"/>
    <w:rsid w:val="0011052C"/>
    <w:rsid w:val="00112F9A"/>
    <w:rsid w:val="001177C2"/>
    <w:rsid w:val="001215B1"/>
    <w:rsid w:val="00127031"/>
    <w:rsid w:val="0013153C"/>
    <w:rsid w:val="00154ED2"/>
    <w:rsid w:val="0017751A"/>
    <w:rsid w:val="00177EB5"/>
    <w:rsid w:val="001C646E"/>
    <w:rsid w:val="001C6AA4"/>
    <w:rsid w:val="001F2903"/>
    <w:rsid w:val="0022714B"/>
    <w:rsid w:val="002316EF"/>
    <w:rsid w:val="0024491F"/>
    <w:rsid w:val="002468E5"/>
    <w:rsid w:val="002535E5"/>
    <w:rsid w:val="00254E48"/>
    <w:rsid w:val="0025767C"/>
    <w:rsid w:val="00267671"/>
    <w:rsid w:val="00273943"/>
    <w:rsid w:val="00273A89"/>
    <w:rsid w:val="0028234B"/>
    <w:rsid w:val="00291482"/>
    <w:rsid w:val="002A4F4A"/>
    <w:rsid w:val="002C4DA4"/>
    <w:rsid w:val="002F07A2"/>
    <w:rsid w:val="00327B2A"/>
    <w:rsid w:val="00334057"/>
    <w:rsid w:val="00346F30"/>
    <w:rsid w:val="00360D3F"/>
    <w:rsid w:val="003733E0"/>
    <w:rsid w:val="003737AB"/>
    <w:rsid w:val="0038269A"/>
    <w:rsid w:val="00383CD8"/>
    <w:rsid w:val="00391563"/>
    <w:rsid w:val="003B1024"/>
    <w:rsid w:val="003B1644"/>
    <w:rsid w:val="003B7D1F"/>
    <w:rsid w:val="003C2704"/>
    <w:rsid w:val="003C555D"/>
    <w:rsid w:val="003D2FD4"/>
    <w:rsid w:val="003D3524"/>
    <w:rsid w:val="003D62FE"/>
    <w:rsid w:val="00402426"/>
    <w:rsid w:val="004117E7"/>
    <w:rsid w:val="00415899"/>
    <w:rsid w:val="00422BF0"/>
    <w:rsid w:val="00425723"/>
    <w:rsid w:val="00426932"/>
    <w:rsid w:val="004458C2"/>
    <w:rsid w:val="004476E6"/>
    <w:rsid w:val="004754FD"/>
    <w:rsid w:val="00476812"/>
    <w:rsid w:val="0049611B"/>
    <w:rsid w:val="00496165"/>
    <w:rsid w:val="00496904"/>
    <w:rsid w:val="004A36AC"/>
    <w:rsid w:val="004A6A98"/>
    <w:rsid w:val="004B210D"/>
    <w:rsid w:val="004B60F5"/>
    <w:rsid w:val="004B64C3"/>
    <w:rsid w:val="004C2D5B"/>
    <w:rsid w:val="004C5CAD"/>
    <w:rsid w:val="004D583D"/>
    <w:rsid w:val="004E09B5"/>
    <w:rsid w:val="005113CE"/>
    <w:rsid w:val="00511F93"/>
    <w:rsid w:val="005435BE"/>
    <w:rsid w:val="00545136"/>
    <w:rsid w:val="00551A32"/>
    <w:rsid w:val="00551FD6"/>
    <w:rsid w:val="005727E9"/>
    <w:rsid w:val="00580A65"/>
    <w:rsid w:val="0059360A"/>
    <w:rsid w:val="005B2636"/>
    <w:rsid w:val="005E0A40"/>
    <w:rsid w:val="005E5C3A"/>
    <w:rsid w:val="00614E40"/>
    <w:rsid w:val="0062010E"/>
    <w:rsid w:val="006254F1"/>
    <w:rsid w:val="006409F1"/>
    <w:rsid w:val="006414D9"/>
    <w:rsid w:val="006749C1"/>
    <w:rsid w:val="00691CFD"/>
    <w:rsid w:val="00692411"/>
    <w:rsid w:val="0069682F"/>
    <w:rsid w:val="006A2992"/>
    <w:rsid w:val="006A659E"/>
    <w:rsid w:val="006B1A16"/>
    <w:rsid w:val="006C0796"/>
    <w:rsid w:val="006C75B5"/>
    <w:rsid w:val="006E3EAC"/>
    <w:rsid w:val="006F634D"/>
    <w:rsid w:val="00701B46"/>
    <w:rsid w:val="00720CDD"/>
    <w:rsid w:val="00745114"/>
    <w:rsid w:val="007530BE"/>
    <w:rsid w:val="007A6D2A"/>
    <w:rsid w:val="007B0616"/>
    <w:rsid w:val="007D0AAD"/>
    <w:rsid w:val="007D21B9"/>
    <w:rsid w:val="00803341"/>
    <w:rsid w:val="00810733"/>
    <w:rsid w:val="00814BCD"/>
    <w:rsid w:val="00837A89"/>
    <w:rsid w:val="00837E78"/>
    <w:rsid w:val="008467EB"/>
    <w:rsid w:val="00864227"/>
    <w:rsid w:val="0087184E"/>
    <w:rsid w:val="00881B0F"/>
    <w:rsid w:val="008A0512"/>
    <w:rsid w:val="008A7314"/>
    <w:rsid w:val="008A7BD5"/>
    <w:rsid w:val="008B3C4A"/>
    <w:rsid w:val="008C46C3"/>
    <w:rsid w:val="008E20BC"/>
    <w:rsid w:val="009043D6"/>
    <w:rsid w:val="009115CA"/>
    <w:rsid w:val="00913D29"/>
    <w:rsid w:val="009275DB"/>
    <w:rsid w:val="009365A4"/>
    <w:rsid w:val="0095382E"/>
    <w:rsid w:val="00960D06"/>
    <w:rsid w:val="00971199"/>
    <w:rsid w:val="009B56FA"/>
    <w:rsid w:val="009B7B0B"/>
    <w:rsid w:val="009D4A8A"/>
    <w:rsid w:val="009E4046"/>
    <w:rsid w:val="009E46D2"/>
    <w:rsid w:val="009E4E18"/>
    <w:rsid w:val="009E56E1"/>
    <w:rsid w:val="009F1C7D"/>
    <w:rsid w:val="00A4053B"/>
    <w:rsid w:val="00A521E1"/>
    <w:rsid w:val="00A6445B"/>
    <w:rsid w:val="00A73F45"/>
    <w:rsid w:val="00A81C0F"/>
    <w:rsid w:val="00A855BB"/>
    <w:rsid w:val="00A97F0B"/>
    <w:rsid w:val="00AA2338"/>
    <w:rsid w:val="00AA3B0C"/>
    <w:rsid w:val="00AA56FF"/>
    <w:rsid w:val="00AC437F"/>
    <w:rsid w:val="00AC6705"/>
    <w:rsid w:val="00AD699C"/>
    <w:rsid w:val="00AE37E6"/>
    <w:rsid w:val="00AF2EFD"/>
    <w:rsid w:val="00B00852"/>
    <w:rsid w:val="00B026CF"/>
    <w:rsid w:val="00B33CBD"/>
    <w:rsid w:val="00B52F14"/>
    <w:rsid w:val="00B709A1"/>
    <w:rsid w:val="00B81136"/>
    <w:rsid w:val="00B91B83"/>
    <w:rsid w:val="00BB5763"/>
    <w:rsid w:val="00BB76DB"/>
    <w:rsid w:val="00BC117A"/>
    <w:rsid w:val="00BD50C5"/>
    <w:rsid w:val="00BD68A1"/>
    <w:rsid w:val="00BF188E"/>
    <w:rsid w:val="00BF24B1"/>
    <w:rsid w:val="00C11B76"/>
    <w:rsid w:val="00C14624"/>
    <w:rsid w:val="00C24DB1"/>
    <w:rsid w:val="00C65F1A"/>
    <w:rsid w:val="00C70F7C"/>
    <w:rsid w:val="00CA71A7"/>
    <w:rsid w:val="00CB0B56"/>
    <w:rsid w:val="00CB7DF5"/>
    <w:rsid w:val="00CD16E8"/>
    <w:rsid w:val="00CD4112"/>
    <w:rsid w:val="00CF5B84"/>
    <w:rsid w:val="00D220E1"/>
    <w:rsid w:val="00D229DE"/>
    <w:rsid w:val="00D317B5"/>
    <w:rsid w:val="00D351FC"/>
    <w:rsid w:val="00D54A87"/>
    <w:rsid w:val="00D56612"/>
    <w:rsid w:val="00D56C9B"/>
    <w:rsid w:val="00D7346C"/>
    <w:rsid w:val="00D8179E"/>
    <w:rsid w:val="00D81DA4"/>
    <w:rsid w:val="00D82B6D"/>
    <w:rsid w:val="00D8624E"/>
    <w:rsid w:val="00DA1A8F"/>
    <w:rsid w:val="00DC768A"/>
    <w:rsid w:val="00E01E26"/>
    <w:rsid w:val="00E107F5"/>
    <w:rsid w:val="00E64F40"/>
    <w:rsid w:val="00E91DC3"/>
    <w:rsid w:val="00EB08C6"/>
    <w:rsid w:val="00EB4D97"/>
    <w:rsid w:val="00EC53FA"/>
    <w:rsid w:val="00ED5ED9"/>
    <w:rsid w:val="00EE26E9"/>
    <w:rsid w:val="00EF2BF2"/>
    <w:rsid w:val="00F2489F"/>
    <w:rsid w:val="00F254C9"/>
    <w:rsid w:val="00F80F53"/>
    <w:rsid w:val="00FA7F6F"/>
    <w:rsid w:val="00FB7CE5"/>
    <w:rsid w:val="00FB7FD8"/>
    <w:rsid w:val="00FC091B"/>
    <w:rsid w:val="00FC5573"/>
    <w:rsid w:val="00FE40E5"/>
    <w:rsid w:val="00FE6DC1"/>
    <w:rsid w:val="00FF461B"/>
    <w:rsid w:val="00FF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6E0C81B-0601-478F-A12E-8E34B0789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9F1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409F1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409F1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6409F1"/>
    <w:pPr>
      <w:keepNext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6409F1"/>
    <w:pPr>
      <w:keepNext/>
      <w:jc w:val="left"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link w:val="50"/>
    <w:uiPriority w:val="99"/>
    <w:qFormat/>
    <w:rsid w:val="006409F1"/>
    <w:pPr>
      <w:keepNext/>
      <w:jc w:val="right"/>
      <w:outlineLvl w:val="4"/>
    </w:pPr>
    <w:rPr>
      <w:sz w:val="24"/>
      <w:szCs w:val="20"/>
    </w:rPr>
  </w:style>
  <w:style w:type="paragraph" w:styleId="6">
    <w:name w:val="heading 6"/>
    <w:basedOn w:val="a"/>
    <w:next w:val="a"/>
    <w:link w:val="60"/>
    <w:uiPriority w:val="99"/>
    <w:qFormat/>
    <w:rsid w:val="006409F1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6409F1"/>
    <w:pPr>
      <w:keepNext/>
      <w:ind w:firstLine="720"/>
      <w:jc w:val="left"/>
      <w:outlineLvl w:val="6"/>
    </w:pPr>
    <w:rPr>
      <w:szCs w:val="20"/>
    </w:rPr>
  </w:style>
  <w:style w:type="paragraph" w:styleId="8">
    <w:name w:val="heading 8"/>
    <w:basedOn w:val="a"/>
    <w:next w:val="a"/>
    <w:link w:val="80"/>
    <w:uiPriority w:val="99"/>
    <w:qFormat/>
    <w:rsid w:val="006409F1"/>
    <w:pPr>
      <w:keepNext/>
      <w:outlineLvl w:val="7"/>
    </w:pPr>
    <w:rPr>
      <w:b/>
      <w:spacing w:val="60"/>
      <w:sz w:val="24"/>
      <w:szCs w:val="20"/>
    </w:rPr>
  </w:style>
  <w:style w:type="paragraph" w:styleId="9">
    <w:name w:val="heading 9"/>
    <w:basedOn w:val="a"/>
    <w:next w:val="a"/>
    <w:link w:val="90"/>
    <w:uiPriority w:val="99"/>
    <w:qFormat/>
    <w:rsid w:val="006409F1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409F1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6409F1"/>
    <w:rPr>
      <w:rFonts w:ascii="Times New Roman" w:hAnsi="Times New Roman" w:cs="Times New Roman"/>
      <w:b/>
      <w:cap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6409F1"/>
    <w:rPr>
      <w:rFonts w:ascii="Times New Roman" w:hAnsi="Times New Roman" w:cs="Times New Roman"/>
      <w:b/>
      <w:bCs/>
      <w:spacing w:val="60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6409F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locked/>
    <w:rsid w:val="006409F1"/>
    <w:rPr>
      <w:rFonts w:ascii="Times New Roman" w:hAnsi="Times New Roman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locked/>
    <w:rsid w:val="006409F1"/>
    <w:rPr>
      <w:rFonts w:ascii="Times New Roman" w:hAnsi="Times New Roman" w:cs="Times New Roman"/>
      <w:b/>
      <w:spacing w:val="6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6409F1"/>
    <w:rPr>
      <w:rFonts w:ascii="Times New Roman CYR" w:hAnsi="Times New Roman CYR" w:cs="Times New Roman"/>
      <w:b/>
      <w:spacing w:val="60"/>
      <w:sz w:val="20"/>
      <w:szCs w:val="20"/>
      <w:lang w:eastAsia="ru-RU"/>
    </w:rPr>
  </w:style>
  <w:style w:type="paragraph" w:customStyle="1" w:styleId="14-15">
    <w:name w:val="14-15"/>
    <w:basedOn w:val="a"/>
    <w:uiPriority w:val="99"/>
    <w:rsid w:val="006409F1"/>
    <w:pPr>
      <w:spacing w:line="360" w:lineRule="auto"/>
      <w:ind w:firstLine="709"/>
      <w:jc w:val="both"/>
    </w:pPr>
  </w:style>
  <w:style w:type="paragraph" w:styleId="a3">
    <w:name w:val="footer"/>
    <w:basedOn w:val="a"/>
    <w:link w:val="a4"/>
    <w:uiPriority w:val="99"/>
    <w:rsid w:val="006409F1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character" w:customStyle="1" w:styleId="a4">
    <w:name w:val="Нижний колонтитул Знак"/>
    <w:link w:val="a3"/>
    <w:uiPriority w:val="99"/>
    <w:locked/>
    <w:rsid w:val="006409F1"/>
    <w:rPr>
      <w:rFonts w:ascii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6409F1"/>
    <w:rPr>
      <w:rFonts w:ascii="Times New Roman" w:hAnsi="Times New Roman" w:cs="Times New Roman"/>
      <w:sz w:val="22"/>
    </w:rPr>
  </w:style>
  <w:style w:type="paragraph" w:customStyle="1" w:styleId="a6">
    <w:name w:val="Письмо"/>
    <w:basedOn w:val="a"/>
    <w:uiPriority w:val="99"/>
    <w:rsid w:val="006409F1"/>
    <w:pPr>
      <w:spacing w:after="120"/>
      <w:ind w:left="4253"/>
    </w:pPr>
  </w:style>
  <w:style w:type="paragraph" w:styleId="a7">
    <w:name w:val="footnote text"/>
    <w:basedOn w:val="a"/>
    <w:link w:val="a8"/>
    <w:uiPriority w:val="99"/>
    <w:semiHidden/>
    <w:rsid w:val="006409F1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</w:rPr>
  </w:style>
  <w:style w:type="character" w:customStyle="1" w:styleId="a8">
    <w:name w:val="Текст сноски Знак"/>
    <w:link w:val="a7"/>
    <w:uiPriority w:val="99"/>
    <w:semiHidden/>
    <w:locked/>
    <w:rsid w:val="006409F1"/>
    <w:rPr>
      <w:rFonts w:ascii="Times New Roman" w:hAnsi="Times New Roman" w:cs="Times New Roman"/>
      <w:lang w:eastAsia="ru-RU"/>
    </w:rPr>
  </w:style>
  <w:style w:type="paragraph" w:customStyle="1" w:styleId="141">
    <w:name w:val="14х1"/>
    <w:aliases w:val="5,Т-1,текст14-1,Текст14-1,Текст 14-1,Стиль12-1,Т-14"/>
    <w:basedOn w:val="a"/>
    <w:uiPriority w:val="99"/>
    <w:rsid w:val="006409F1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uiPriority w:val="99"/>
    <w:rsid w:val="006409F1"/>
    <w:rPr>
      <w:rFonts w:ascii="Times New Roman CYR" w:hAnsi="Times New Roman CYR"/>
      <w:b/>
      <w:szCs w:val="20"/>
    </w:rPr>
  </w:style>
  <w:style w:type="table" w:styleId="a9">
    <w:name w:val="Table Grid"/>
    <w:basedOn w:val="a1"/>
    <w:uiPriority w:val="99"/>
    <w:rsid w:val="006409F1"/>
    <w:pPr>
      <w:jc w:val="center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rsid w:val="006409F1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6409F1"/>
    <w:pPr>
      <w:spacing w:after="120"/>
    </w:pPr>
  </w:style>
  <w:style w:type="character" w:customStyle="1" w:styleId="ad">
    <w:name w:val="Основной текст Знак"/>
    <w:link w:val="ac"/>
    <w:uiPriority w:val="99"/>
    <w:locked/>
    <w:rsid w:val="006409F1"/>
    <w:rPr>
      <w:rFonts w:ascii="Times New Roman" w:hAnsi="Times New Roman" w:cs="Times New Roman"/>
      <w:sz w:val="24"/>
      <w:szCs w:val="24"/>
    </w:rPr>
  </w:style>
  <w:style w:type="paragraph" w:customStyle="1" w:styleId="14-150">
    <w:name w:val="Стиль 14-15 +"/>
    <w:basedOn w:val="a"/>
    <w:uiPriority w:val="99"/>
    <w:rsid w:val="006409F1"/>
    <w:pPr>
      <w:widowControl w:val="0"/>
      <w:spacing w:line="360" w:lineRule="auto"/>
      <w:jc w:val="both"/>
    </w:pPr>
    <w:rPr>
      <w:color w:val="000000"/>
      <w:szCs w:val="18"/>
    </w:rPr>
  </w:style>
  <w:style w:type="paragraph" w:styleId="ae">
    <w:name w:val="header"/>
    <w:basedOn w:val="a"/>
    <w:link w:val="af"/>
    <w:uiPriority w:val="99"/>
    <w:rsid w:val="006409F1"/>
    <w:pPr>
      <w:tabs>
        <w:tab w:val="center" w:pos="4677"/>
        <w:tab w:val="right" w:pos="9355"/>
      </w:tabs>
    </w:pPr>
    <w:rPr>
      <w:sz w:val="22"/>
      <w:szCs w:val="28"/>
    </w:rPr>
  </w:style>
  <w:style w:type="character" w:customStyle="1" w:styleId="af">
    <w:name w:val="Верхний колонтитул Знак"/>
    <w:link w:val="ae"/>
    <w:uiPriority w:val="99"/>
    <w:locked/>
    <w:rsid w:val="006409F1"/>
    <w:rPr>
      <w:rFonts w:ascii="Times New Roman" w:hAnsi="Times New Roman" w:cs="Times New Roman"/>
      <w:sz w:val="28"/>
      <w:szCs w:val="28"/>
    </w:rPr>
  </w:style>
  <w:style w:type="paragraph" w:customStyle="1" w:styleId="af0">
    <w:name w:val="Норм"/>
    <w:basedOn w:val="a"/>
    <w:uiPriority w:val="99"/>
    <w:rsid w:val="006409F1"/>
  </w:style>
  <w:style w:type="paragraph" w:customStyle="1" w:styleId="13">
    <w:name w:val="Письмо13"/>
    <w:basedOn w:val="14-15"/>
    <w:uiPriority w:val="99"/>
    <w:rsid w:val="006409F1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0">
    <w:name w:val="Обычный13"/>
    <w:basedOn w:val="a"/>
    <w:uiPriority w:val="99"/>
    <w:rsid w:val="006409F1"/>
    <w:rPr>
      <w:sz w:val="26"/>
    </w:rPr>
  </w:style>
  <w:style w:type="paragraph" w:customStyle="1" w:styleId="19">
    <w:name w:val="Точно19"/>
    <w:basedOn w:val="14-15"/>
    <w:uiPriority w:val="99"/>
    <w:rsid w:val="006409F1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a"/>
    <w:uiPriority w:val="99"/>
    <w:rsid w:val="006409F1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a"/>
    <w:uiPriority w:val="99"/>
    <w:rsid w:val="006409F1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uiPriority w:val="99"/>
    <w:rsid w:val="006409F1"/>
    <w:pPr>
      <w:spacing w:before="3480"/>
    </w:pPr>
    <w:rPr>
      <w:sz w:val="28"/>
    </w:rPr>
  </w:style>
  <w:style w:type="paragraph" w:customStyle="1" w:styleId="142">
    <w:name w:val="Письмо14"/>
    <w:basedOn w:val="13"/>
    <w:uiPriority w:val="99"/>
    <w:rsid w:val="006409F1"/>
    <w:rPr>
      <w:sz w:val="28"/>
    </w:rPr>
  </w:style>
  <w:style w:type="paragraph" w:customStyle="1" w:styleId="13-17">
    <w:name w:val="13-17"/>
    <w:basedOn w:val="aa"/>
    <w:uiPriority w:val="99"/>
    <w:rsid w:val="006409F1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uiPriority w:val="99"/>
    <w:rsid w:val="006409F1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a"/>
    <w:uiPriority w:val="99"/>
    <w:rsid w:val="006409F1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1">
    <w:name w:val="Ариал"/>
    <w:basedOn w:val="a"/>
    <w:uiPriority w:val="99"/>
    <w:rsid w:val="006409F1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21">
    <w:name w:val="Body Text Indent 2"/>
    <w:basedOn w:val="a"/>
    <w:link w:val="22"/>
    <w:uiPriority w:val="99"/>
    <w:rsid w:val="006409F1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2">
    <w:name w:val="Цветовое выделение"/>
    <w:uiPriority w:val="99"/>
    <w:rsid w:val="006409F1"/>
    <w:rPr>
      <w:b/>
      <w:color w:val="000080"/>
      <w:sz w:val="20"/>
    </w:rPr>
  </w:style>
  <w:style w:type="paragraph" w:customStyle="1" w:styleId="ConsPlusCell">
    <w:name w:val="ConsPlusCell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31">
    <w:name w:val="Body Text Indent 3"/>
    <w:basedOn w:val="a"/>
    <w:link w:val="32"/>
    <w:uiPriority w:val="99"/>
    <w:rsid w:val="006409F1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</w:rPr>
  </w:style>
  <w:style w:type="character" w:customStyle="1" w:styleId="32">
    <w:name w:val="Основной текст с отступом 3 Знак"/>
    <w:link w:val="31"/>
    <w:uiPriority w:val="99"/>
    <w:locked/>
    <w:rsid w:val="006409F1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4-151">
    <w:name w:val="текст14-15"/>
    <w:basedOn w:val="a"/>
    <w:uiPriority w:val="99"/>
    <w:rsid w:val="006409F1"/>
    <w:pPr>
      <w:spacing w:line="360" w:lineRule="auto"/>
      <w:ind w:firstLine="720"/>
      <w:jc w:val="both"/>
    </w:pPr>
    <w:rPr>
      <w:szCs w:val="28"/>
    </w:rPr>
  </w:style>
  <w:style w:type="paragraph" w:customStyle="1" w:styleId="af3">
    <w:name w:val="обыч"/>
    <w:basedOn w:val="1"/>
    <w:uiPriority w:val="99"/>
    <w:rsid w:val="006409F1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4">
    <w:name w:val="полтора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af5">
    <w:name w:val="Таблица"/>
    <w:basedOn w:val="a"/>
    <w:uiPriority w:val="99"/>
    <w:rsid w:val="006409F1"/>
    <w:pPr>
      <w:jc w:val="left"/>
    </w:pPr>
    <w:rPr>
      <w:sz w:val="24"/>
      <w:szCs w:val="20"/>
    </w:rPr>
  </w:style>
  <w:style w:type="paragraph" w:styleId="23">
    <w:name w:val="Body Text 2"/>
    <w:basedOn w:val="a"/>
    <w:link w:val="24"/>
    <w:uiPriority w:val="99"/>
    <w:rsid w:val="006409F1"/>
    <w:pPr>
      <w:widowControl w:val="0"/>
      <w:spacing w:before="120"/>
      <w:ind w:left="4253"/>
    </w:pPr>
    <w:rPr>
      <w:szCs w:val="20"/>
    </w:rPr>
  </w:style>
  <w:style w:type="character" w:customStyle="1" w:styleId="24">
    <w:name w:val="Основной текст 2 Знак"/>
    <w:link w:val="2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uiPriority w:val="99"/>
    <w:rsid w:val="006409F1"/>
    <w:pPr>
      <w:keepNext/>
      <w:autoSpaceDE w:val="0"/>
      <w:autoSpaceDN w:val="0"/>
      <w:outlineLvl w:val="0"/>
    </w:pPr>
    <w:rPr>
      <w:szCs w:val="20"/>
    </w:rPr>
  </w:style>
  <w:style w:type="paragraph" w:customStyle="1" w:styleId="33">
    <w:name w:val="заголовок 3"/>
    <w:basedOn w:val="a"/>
    <w:next w:val="a"/>
    <w:uiPriority w:val="99"/>
    <w:rsid w:val="006409F1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5">
    <w:name w:val="заголовок 2"/>
    <w:basedOn w:val="a"/>
    <w:next w:val="a"/>
    <w:uiPriority w:val="99"/>
    <w:rsid w:val="006409F1"/>
    <w:pPr>
      <w:keepNext/>
      <w:autoSpaceDE w:val="0"/>
      <w:autoSpaceDN w:val="0"/>
      <w:outlineLvl w:val="1"/>
    </w:pPr>
    <w:rPr>
      <w:sz w:val="24"/>
      <w:szCs w:val="20"/>
    </w:rPr>
  </w:style>
  <w:style w:type="paragraph" w:styleId="34">
    <w:name w:val="Body Text 3"/>
    <w:basedOn w:val="a"/>
    <w:link w:val="35"/>
    <w:uiPriority w:val="99"/>
    <w:rsid w:val="006409F1"/>
    <w:rPr>
      <w:b/>
      <w:szCs w:val="20"/>
    </w:rPr>
  </w:style>
  <w:style w:type="character" w:customStyle="1" w:styleId="35">
    <w:name w:val="Основной текст 3 Знак"/>
    <w:link w:val="34"/>
    <w:uiPriority w:val="99"/>
    <w:locked/>
    <w:rsid w:val="006409F1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T-15">
    <w:name w:val="T-1.5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6">
    <w:name w:val="caption"/>
    <w:basedOn w:val="a"/>
    <w:next w:val="a"/>
    <w:uiPriority w:val="99"/>
    <w:qFormat/>
    <w:rsid w:val="006409F1"/>
    <w:pPr>
      <w:jc w:val="left"/>
    </w:pPr>
    <w:rPr>
      <w:sz w:val="24"/>
      <w:szCs w:val="20"/>
    </w:rPr>
  </w:style>
  <w:style w:type="paragraph" w:customStyle="1" w:styleId="143">
    <w:name w:val="полтора 14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af7">
    <w:name w:val="Содерж"/>
    <w:basedOn w:val="a"/>
    <w:uiPriority w:val="99"/>
    <w:rsid w:val="006409F1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uiPriority w:val="99"/>
    <w:rsid w:val="006409F1"/>
    <w:pPr>
      <w:jc w:val="left"/>
    </w:pPr>
    <w:rPr>
      <w:szCs w:val="20"/>
    </w:rPr>
  </w:style>
  <w:style w:type="paragraph" w:customStyle="1" w:styleId="14-152">
    <w:name w:val="текст 14-15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BodyTextIndent21">
    <w:name w:val="Body Text Indent 21"/>
    <w:basedOn w:val="a"/>
    <w:uiPriority w:val="99"/>
    <w:rsid w:val="006409F1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BodyText21">
    <w:name w:val="Body Text 21"/>
    <w:basedOn w:val="a"/>
    <w:uiPriority w:val="99"/>
    <w:rsid w:val="006409F1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8">
    <w:name w:val="Title"/>
    <w:basedOn w:val="a"/>
    <w:link w:val="af9"/>
    <w:uiPriority w:val="99"/>
    <w:qFormat/>
    <w:rsid w:val="006409F1"/>
    <w:rPr>
      <w:b/>
      <w:szCs w:val="20"/>
    </w:rPr>
  </w:style>
  <w:style w:type="character" w:customStyle="1" w:styleId="af9">
    <w:name w:val="Название Знак"/>
    <w:link w:val="af8"/>
    <w:uiPriority w:val="99"/>
    <w:locked/>
    <w:rsid w:val="006409F1"/>
    <w:rPr>
      <w:rFonts w:ascii="Times New Roman" w:hAnsi="Times New Roman" w:cs="Times New Roman"/>
      <w:b/>
      <w:sz w:val="20"/>
      <w:szCs w:val="20"/>
    </w:rPr>
  </w:style>
  <w:style w:type="paragraph" w:customStyle="1" w:styleId="afa">
    <w:name w:val="Таб"/>
    <w:basedOn w:val="ae"/>
    <w:uiPriority w:val="99"/>
    <w:rsid w:val="006409F1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b">
    <w:name w:val="Нормальный"/>
    <w:basedOn w:val="a"/>
    <w:uiPriority w:val="99"/>
    <w:rsid w:val="006409F1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c">
    <w:name w:val="Стиль Нормальный + курсив"/>
    <w:basedOn w:val="afb"/>
    <w:autoRedefine/>
    <w:uiPriority w:val="99"/>
    <w:rsid w:val="006409F1"/>
  </w:style>
  <w:style w:type="paragraph" w:customStyle="1" w:styleId="afd">
    <w:name w:val="Стиль Нормальный + полужирный"/>
    <w:basedOn w:val="afb"/>
    <w:uiPriority w:val="99"/>
    <w:rsid w:val="006409F1"/>
    <w:rPr>
      <w:b/>
      <w:bCs/>
      <w:spacing w:val="2"/>
    </w:rPr>
  </w:style>
  <w:style w:type="character" w:styleId="afe">
    <w:name w:val="Hyperlink"/>
    <w:uiPriority w:val="99"/>
    <w:rsid w:val="006409F1"/>
    <w:rPr>
      <w:rFonts w:cs="Times New Roman"/>
      <w:color w:val="0000FF"/>
      <w:u w:val="single"/>
    </w:rPr>
  </w:style>
  <w:style w:type="paragraph" w:styleId="aff">
    <w:name w:val="Balloon Text"/>
    <w:basedOn w:val="a"/>
    <w:link w:val="aff0"/>
    <w:uiPriority w:val="99"/>
    <w:semiHidden/>
    <w:rsid w:val="006409F1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link w:val="aff"/>
    <w:uiPriority w:val="99"/>
    <w:semiHidden/>
    <w:locked/>
    <w:rsid w:val="006409F1"/>
    <w:rPr>
      <w:rFonts w:ascii="Tahoma" w:hAnsi="Tahoma" w:cs="Tahoma"/>
      <w:sz w:val="16"/>
      <w:szCs w:val="16"/>
      <w:lang w:eastAsia="ru-RU"/>
    </w:rPr>
  </w:style>
  <w:style w:type="paragraph" w:styleId="aff1">
    <w:name w:val="Normal (Web)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15">
    <w:name w:val="Обычный1"/>
    <w:uiPriority w:val="99"/>
    <w:rsid w:val="006409F1"/>
    <w:pPr>
      <w:spacing w:line="300" w:lineRule="auto"/>
      <w:ind w:firstLine="180"/>
      <w:jc w:val="both"/>
    </w:pPr>
    <w:rPr>
      <w:rFonts w:ascii="Times New Roman" w:eastAsia="Times New Roman" w:hAnsi="Times New Roman"/>
      <w:sz w:val="16"/>
    </w:rPr>
  </w:style>
  <w:style w:type="character" w:styleId="aff2">
    <w:name w:val="annotation reference"/>
    <w:uiPriority w:val="99"/>
    <w:rsid w:val="006409F1"/>
    <w:rPr>
      <w:rFonts w:cs="Times New Roman"/>
      <w:sz w:val="16"/>
    </w:rPr>
  </w:style>
  <w:style w:type="paragraph" w:styleId="aff3">
    <w:name w:val="annotation text"/>
    <w:basedOn w:val="a"/>
    <w:link w:val="aff4"/>
    <w:uiPriority w:val="99"/>
    <w:rsid w:val="006409F1"/>
    <w:pPr>
      <w:jc w:val="left"/>
    </w:pPr>
    <w:rPr>
      <w:sz w:val="20"/>
      <w:szCs w:val="20"/>
    </w:rPr>
  </w:style>
  <w:style w:type="character" w:customStyle="1" w:styleId="aff4">
    <w:name w:val="Текст примечания Знак"/>
    <w:link w:val="aff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uiPriority w:val="99"/>
    <w:rsid w:val="006409F1"/>
    <w:rPr>
      <w:b/>
      <w:bCs/>
    </w:rPr>
  </w:style>
  <w:style w:type="character" w:customStyle="1" w:styleId="aff6">
    <w:name w:val="Тема примечания Знак"/>
    <w:link w:val="aff5"/>
    <w:uiPriority w:val="99"/>
    <w:locked/>
    <w:rsid w:val="006409F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rteindent1">
    <w:name w:val="rteindent1"/>
    <w:basedOn w:val="a"/>
    <w:uiPriority w:val="99"/>
    <w:rsid w:val="006409F1"/>
    <w:pPr>
      <w:spacing w:before="120" w:after="216"/>
      <w:ind w:left="640"/>
      <w:jc w:val="left"/>
    </w:pPr>
    <w:rPr>
      <w:sz w:val="24"/>
    </w:rPr>
  </w:style>
  <w:style w:type="character" w:customStyle="1" w:styleId="apple-converted-space">
    <w:name w:val="apple-converted-space"/>
    <w:uiPriority w:val="99"/>
    <w:rsid w:val="006409F1"/>
  </w:style>
  <w:style w:type="paragraph" w:customStyle="1" w:styleId="ConsNonformat">
    <w:name w:val="Con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Cell">
    <w:name w:val="ConsCell"/>
    <w:uiPriority w:val="99"/>
    <w:rsid w:val="006409F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paragraph" w:customStyle="1" w:styleId="Standard">
    <w:name w:val="Standard"/>
    <w:uiPriority w:val="99"/>
    <w:rsid w:val="006409F1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pc">
    <w:name w:val="pc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pj">
    <w:name w:val="pj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styleId="aff7">
    <w:name w:val="List Paragraph"/>
    <w:basedOn w:val="a"/>
    <w:uiPriority w:val="99"/>
    <w:qFormat/>
    <w:rsid w:val="006409F1"/>
    <w:pPr>
      <w:ind w:left="708"/>
    </w:pPr>
  </w:style>
  <w:style w:type="paragraph" w:customStyle="1" w:styleId="msonormalcxspmiddle">
    <w:name w:val="msonormalcxspmiddle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employeeposition">
    <w:name w:val="employee_position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character" w:customStyle="1" w:styleId="chief-title">
    <w:name w:val="chief-title"/>
    <w:uiPriority w:val="99"/>
    <w:rsid w:val="006409F1"/>
    <w:rPr>
      <w:rFonts w:cs="Times New Roman"/>
    </w:rPr>
  </w:style>
  <w:style w:type="character" w:customStyle="1" w:styleId="company-infotext">
    <w:name w:val="company-info__text"/>
    <w:uiPriority w:val="99"/>
    <w:rsid w:val="006409F1"/>
    <w:rPr>
      <w:rFonts w:cs="Times New Roman"/>
    </w:rPr>
  </w:style>
  <w:style w:type="paragraph" w:styleId="aff8">
    <w:name w:val="Plain Text"/>
    <w:basedOn w:val="a"/>
    <w:link w:val="aff9"/>
    <w:rsid w:val="009275DB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aff9">
    <w:name w:val="Текст Знак"/>
    <w:link w:val="aff8"/>
    <w:rsid w:val="009275DB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user</cp:lastModifiedBy>
  <cp:revision>61</cp:revision>
  <cp:lastPrinted>2024-07-10T14:30:00Z</cp:lastPrinted>
  <dcterms:created xsi:type="dcterms:W3CDTF">2023-02-01T11:43:00Z</dcterms:created>
  <dcterms:modified xsi:type="dcterms:W3CDTF">2024-07-10T14:30:00Z</dcterms:modified>
</cp:coreProperties>
</file>