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C0D99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C710C3">
                    <w:rPr>
                      <w:kern w:val="2"/>
                      <w:szCs w:val="28"/>
                    </w:rPr>
                    <w:t>тровым номером 35:13:0305001:623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0730F3" w:rsidRDefault="007A3067" w:rsidP="000730F3">
      <w:pPr>
        <w:pStyle w:val="ac"/>
        <w:spacing w:after="0"/>
        <w:jc w:val="both"/>
        <w:rPr>
          <w:kern w:val="2"/>
          <w:szCs w:val="28"/>
        </w:rPr>
      </w:pPr>
      <w:r>
        <w:rPr>
          <w:szCs w:val="28"/>
        </w:rPr>
        <w:t xml:space="preserve">        </w:t>
      </w:r>
      <w:bookmarkStart w:id="0" w:name="_GoBack"/>
      <w:bookmarkEnd w:id="0"/>
      <w:r w:rsidR="00783524"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 w:rsidR="00783524"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>.2024,</w:t>
      </w:r>
      <w:r w:rsidR="000730F3">
        <w:rPr>
          <w:szCs w:val="28"/>
        </w:rPr>
        <w:t xml:space="preserve"> постановлением Администрации Сямженского муниципального округа от  ___.05.2024 № ___ «</w:t>
      </w:r>
      <w:r w:rsidR="000730F3" w:rsidRPr="000730F3">
        <w:rPr>
          <w:kern w:val="2"/>
          <w:szCs w:val="28"/>
        </w:rPr>
        <w:t>О предоставлении разрешения на условно разрешенный вид использования образуемого земельного участка</w:t>
      </w:r>
      <w:r w:rsidR="000730F3">
        <w:rPr>
          <w:kern w:val="2"/>
          <w:szCs w:val="28"/>
        </w:rPr>
        <w:t xml:space="preserve">»,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710C3">
        <w:rPr>
          <w:szCs w:val="28"/>
        </w:rPr>
        <w:t>35:13:0303001 площадью 1033</w:t>
      </w:r>
      <w:r w:rsidR="0005415A" w:rsidRPr="004548CE">
        <w:rPr>
          <w:szCs w:val="28"/>
        </w:rPr>
        <w:t xml:space="preserve"> кв.м.,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C710C3">
        <w:rPr>
          <w:kern w:val="2"/>
          <w:szCs w:val="28"/>
        </w:rPr>
        <w:t>тровым номером 35:13:0305001:623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t>имеющий адрес:</w:t>
      </w:r>
      <w:r w:rsidR="0005415A" w:rsidRPr="004548CE">
        <w:rPr>
          <w:szCs w:val="28"/>
        </w:rPr>
        <w:t xml:space="preserve"> Вологодская область, Сямженский район,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C710C3">
        <w:rPr>
          <w:szCs w:val="28"/>
        </w:rPr>
        <w:t>ямжа, улица Пролетарская, дом 3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0730F3">
        <w:rPr>
          <w:szCs w:val="28"/>
        </w:rPr>
        <w:t>ки индивидуальными жилыми домами» (ЖИ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наименование условно разрешенного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0730F3">
        <w:rPr>
          <w:szCs w:val="28"/>
        </w:rPr>
        <w:t>село Сямжа, улица Пролетарская.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99" w:rsidRDefault="007C0D99" w:rsidP="00C14624">
      <w:r>
        <w:separator/>
      </w:r>
    </w:p>
  </w:endnote>
  <w:endnote w:type="continuationSeparator" w:id="0">
    <w:p w:rsidR="007C0D99" w:rsidRDefault="007C0D99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99" w:rsidRDefault="007C0D99" w:rsidP="00C14624">
      <w:r>
        <w:separator/>
      </w:r>
    </w:p>
  </w:footnote>
  <w:footnote w:type="continuationSeparator" w:id="0">
    <w:p w:rsidR="007C0D99" w:rsidRDefault="007C0D99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7A3067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30F3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55AE7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478C5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3067"/>
    <w:rsid w:val="007A6D2A"/>
    <w:rsid w:val="007B0616"/>
    <w:rsid w:val="007C0D99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10C3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78</cp:revision>
  <cp:lastPrinted>2024-04-23T06:25:00Z</cp:lastPrinted>
  <dcterms:created xsi:type="dcterms:W3CDTF">2023-02-01T11:43:00Z</dcterms:created>
  <dcterms:modified xsi:type="dcterms:W3CDTF">2024-04-23T06:27:00Z</dcterms:modified>
</cp:coreProperties>
</file>