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3E" w:rsidRPr="00150D6B" w:rsidRDefault="00074D70" w:rsidP="0015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0D6B">
        <w:rPr>
          <w:rFonts w:ascii="Times New Roman" w:hAnsi="Times New Roman" w:cs="Times New Roman"/>
          <w:sz w:val="26"/>
          <w:szCs w:val="26"/>
        </w:rPr>
        <w:t>В</w:t>
      </w:r>
      <w:r w:rsidR="00150D6B" w:rsidRPr="00150D6B">
        <w:rPr>
          <w:rFonts w:ascii="Times New Roman" w:hAnsi="Times New Roman" w:cs="Times New Roman"/>
          <w:sz w:val="26"/>
          <w:szCs w:val="26"/>
        </w:rPr>
        <w:t xml:space="preserve"> </w:t>
      </w:r>
      <w:r w:rsidRPr="00150D6B">
        <w:rPr>
          <w:rFonts w:ascii="Times New Roman" w:hAnsi="Times New Roman" w:cs="Times New Roman"/>
          <w:sz w:val="26"/>
          <w:szCs w:val="26"/>
        </w:rPr>
        <w:t>соответствии с постановлени</w:t>
      </w:r>
      <w:r w:rsidR="00150D6B" w:rsidRPr="00150D6B">
        <w:rPr>
          <w:rFonts w:ascii="Times New Roman" w:hAnsi="Times New Roman" w:cs="Times New Roman"/>
          <w:sz w:val="26"/>
          <w:szCs w:val="26"/>
        </w:rPr>
        <w:t>ями</w:t>
      </w:r>
      <w:r w:rsidRPr="00150D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86A02">
        <w:rPr>
          <w:rFonts w:ascii="Times New Roman" w:hAnsi="Times New Roman" w:cs="Times New Roman"/>
          <w:sz w:val="26"/>
          <w:szCs w:val="26"/>
        </w:rPr>
        <w:t>Сямженского</w:t>
      </w:r>
      <w:r w:rsidRPr="00150D6B">
        <w:rPr>
          <w:rFonts w:ascii="Times New Roman" w:hAnsi="Times New Roman" w:cs="Times New Roman"/>
          <w:sz w:val="26"/>
          <w:szCs w:val="26"/>
        </w:rPr>
        <w:t xml:space="preserve"> муниципального района от 2</w:t>
      </w:r>
      <w:r w:rsidR="00686A02">
        <w:rPr>
          <w:rFonts w:ascii="Times New Roman" w:hAnsi="Times New Roman" w:cs="Times New Roman"/>
          <w:sz w:val="26"/>
          <w:szCs w:val="26"/>
        </w:rPr>
        <w:t>5</w:t>
      </w:r>
      <w:r w:rsidRPr="00150D6B">
        <w:rPr>
          <w:rFonts w:ascii="Times New Roman" w:hAnsi="Times New Roman" w:cs="Times New Roman"/>
          <w:sz w:val="26"/>
          <w:szCs w:val="26"/>
        </w:rPr>
        <w:t xml:space="preserve"> </w:t>
      </w:r>
      <w:r w:rsidR="00686A02">
        <w:rPr>
          <w:rFonts w:ascii="Times New Roman" w:hAnsi="Times New Roman" w:cs="Times New Roman"/>
          <w:sz w:val="26"/>
          <w:szCs w:val="26"/>
        </w:rPr>
        <w:t>мая</w:t>
      </w:r>
      <w:r w:rsidRPr="00150D6B">
        <w:rPr>
          <w:rFonts w:ascii="Times New Roman" w:hAnsi="Times New Roman" w:cs="Times New Roman"/>
          <w:sz w:val="26"/>
          <w:szCs w:val="26"/>
        </w:rPr>
        <w:t xml:space="preserve"> 202</w:t>
      </w:r>
      <w:r w:rsidR="00686A02">
        <w:rPr>
          <w:rFonts w:ascii="Times New Roman" w:hAnsi="Times New Roman" w:cs="Times New Roman"/>
          <w:sz w:val="26"/>
          <w:szCs w:val="26"/>
        </w:rPr>
        <w:t>2</w:t>
      </w:r>
      <w:r w:rsidRPr="00150D6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86A02">
        <w:rPr>
          <w:rFonts w:ascii="Times New Roman" w:hAnsi="Times New Roman" w:cs="Times New Roman"/>
          <w:sz w:val="26"/>
          <w:szCs w:val="26"/>
        </w:rPr>
        <w:t>142</w:t>
      </w:r>
      <w:r w:rsidR="00150D6B" w:rsidRPr="00150D6B">
        <w:rPr>
          <w:rFonts w:ascii="Times New Roman" w:hAnsi="Times New Roman" w:cs="Times New Roman"/>
          <w:sz w:val="26"/>
          <w:szCs w:val="26"/>
        </w:rPr>
        <w:t xml:space="preserve"> </w:t>
      </w:r>
      <w:r w:rsidRPr="00150D6B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порядка предоставления субсидий социально ориентированным некоммерческим организациям» </w:t>
      </w:r>
      <w:r w:rsidR="009B2A3E" w:rsidRPr="00150D6B">
        <w:rPr>
          <w:rFonts w:ascii="Times New Roman" w:hAnsi="Times New Roman" w:cs="Times New Roman"/>
          <w:sz w:val="26"/>
          <w:szCs w:val="26"/>
        </w:rPr>
        <w:t>объявляет</w:t>
      </w:r>
      <w:r w:rsidRPr="00150D6B">
        <w:rPr>
          <w:rFonts w:ascii="Times New Roman" w:hAnsi="Times New Roman" w:cs="Times New Roman"/>
          <w:sz w:val="26"/>
          <w:szCs w:val="26"/>
        </w:rPr>
        <w:t>ся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отбор претендентов для предоставления субсидии социально ориентированным некоммерческим организациям</w:t>
      </w:r>
      <w:r w:rsidRPr="00150D6B">
        <w:rPr>
          <w:rFonts w:ascii="Times New Roman" w:hAnsi="Times New Roman" w:cs="Times New Roman"/>
          <w:sz w:val="26"/>
          <w:szCs w:val="26"/>
        </w:rPr>
        <w:t xml:space="preserve"> за счет бюджетных ассигнований, предусмотренных в бюджете </w:t>
      </w:r>
      <w:r w:rsidR="00686A02">
        <w:rPr>
          <w:rFonts w:ascii="Times New Roman" w:hAnsi="Times New Roman" w:cs="Times New Roman"/>
          <w:sz w:val="26"/>
          <w:szCs w:val="26"/>
        </w:rPr>
        <w:t>Сямженского</w:t>
      </w:r>
      <w:r w:rsidRPr="00150D6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86A02">
        <w:rPr>
          <w:rFonts w:ascii="Times New Roman" w:hAnsi="Times New Roman" w:cs="Times New Roman"/>
          <w:sz w:val="26"/>
          <w:szCs w:val="26"/>
        </w:rPr>
        <w:t>округа</w:t>
      </w:r>
      <w:r w:rsidRPr="00150D6B">
        <w:rPr>
          <w:rFonts w:ascii="Times New Roman" w:hAnsi="Times New Roman" w:cs="Times New Roman"/>
          <w:sz w:val="26"/>
          <w:szCs w:val="26"/>
        </w:rPr>
        <w:t xml:space="preserve"> в целях реализации муниципальной программы в сфере поддержки социально ориентированных некоммерческих организаций в </w:t>
      </w:r>
      <w:r w:rsidR="00686A02">
        <w:rPr>
          <w:rFonts w:ascii="Times New Roman" w:hAnsi="Times New Roman" w:cs="Times New Roman"/>
          <w:sz w:val="26"/>
          <w:szCs w:val="26"/>
        </w:rPr>
        <w:t xml:space="preserve">Сямженском муниципальном </w:t>
      </w:r>
      <w:r w:rsidR="00D417B5">
        <w:rPr>
          <w:rFonts w:ascii="Times New Roman" w:hAnsi="Times New Roman" w:cs="Times New Roman"/>
          <w:sz w:val="26"/>
          <w:szCs w:val="26"/>
        </w:rPr>
        <w:t>округе</w:t>
      </w:r>
      <w:r w:rsidRPr="00150D6B">
        <w:rPr>
          <w:rFonts w:ascii="Times New Roman" w:hAnsi="Times New Roman" w:cs="Times New Roman"/>
          <w:sz w:val="26"/>
          <w:szCs w:val="26"/>
        </w:rPr>
        <w:t xml:space="preserve"> Вологодской</w:t>
      </w:r>
      <w:proofErr w:type="gramEnd"/>
      <w:r w:rsidRPr="00150D6B">
        <w:rPr>
          <w:rFonts w:ascii="Times New Roman" w:hAnsi="Times New Roman" w:cs="Times New Roman"/>
          <w:sz w:val="26"/>
          <w:szCs w:val="26"/>
        </w:rPr>
        <w:t xml:space="preserve"> области на финансовое обеспечение социально ориентированной деятельности</w:t>
      </w:r>
      <w:r w:rsidR="009B2A3E" w:rsidRPr="00150D6B">
        <w:rPr>
          <w:rFonts w:ascii="Times New Roman" w:hAnsi="Times New Roman" w:cs="Times New Roman"/>
          <w:sz w:val="26"/>
          <w:szCs w:val="26"/>
        </w:rPr>
        <w:t>.</w:t>
      </w:r>
    </w:p>
    <w:p w:rsidR="009B2A3E" w:rsidRPr="00150D6B" w:rsidRDefault="00842197" w:rsidP="0015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B2A3E" w:rsidRPr="00150D6B">
        <w:rPr>
          <w:rFonts w:ascii="Times New Roman" w:hAnsi="Times New Roman" w:cs="Times New Roman"/>
          <w:b/>
          <w:sz w:val="26"/>
          <w:szCs w:val="26"/>
        </w:rPr>
        <w:t>Срок проведения отбора</w:t>
      </w:r>
      <w:r w:rsidR="009B2A3E" w:rsidRPr="00150D6B">
        <w:rPr>
          <w:rFonts w:ascii="Times New Roman" w:hAnsi="Times New Roman" w:cs="Times New Roman"/>
          <w:sz w:val="26"/>
          <w:szCs w:val="26"/>
        </w:rPr>
        <w:t>: заявки на участие в конкурсе принимаются с 8</w:t>
      </w:r>
      <w:r>
        <w:rPr>
          <w:rFonts w:ascii="Times New Roman" w:hAnsi="Times New Roman" w:cs="Times New Roman"/>
          <w:sz w:val="26"/>
          <w:szCs w:val="26"/>
        </w:rPr>
        <w:t xml:space="preserve"> ч</w:t>
      </w:r>
      <w:r w:rsidR="009B2A3E" w:rsidRPr="00150D6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2A3E" w:rsidRPr="00150D6B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мин.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 </w:t>
      </w:r>
      <w:r w:rsidR="00A02AF1">
        <w:rPr>
          <w:rFonts w:ascii="Times New Roman" w:hAnsi="Times New Roman" w:cs="Times New Roman"/>
          <w:sz w:val="26"/>
          <w:szCs w:val="26"/>
        </w:rPr>
        <w:t>2</w:t>
      </w:r>
      <w:r w:rsidR="00D97C43">
        <w:rPr>
          <w:rFonts w:ascii="Times New Roman" w:hAnsi="Times New Roman" w:cs="Times New Roman"/>
          <w:sz w:val="26"/>
          <w:szCs w:val="26"/>
        </w:rPr>
        <w:t>6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</w:t>
      </w:r>
      <w:r w:rsidR="00A02AF1">
        <w:rPr>
          <w:rFonts w:ascii="Times New Roman" w:hAnsi="Times New Roman" w:cs="Times New Roman"/>
          <w:sz w:val="26"/>
          <w:szCs w:val="26"/>
        </w:rPr>
        <w:t>января</w:t>
      </w:r>
      <w:r w:rsidR="00686A02">
        <w:rPr>
          <w:rFonts w:ascii="Times New Roman" w:hAnsi="Times New Roman" w:cs="Times New Roman"/>
          <w:sz w:val="26"/>
          <w:szCs w:val="26"/>
        </w:rPr>
        <w:t xml:space="preserve"> 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202</w:t>
      </w:r>
      <w:r w:rsidR="00A02AF1">
        <w:rPr>
          <w:rFonts w:ascii="Times New Roman" w:hAnsi="Times New Roman" w:cs="Times New Roman"/>
          <w:sz w:val="26"/>
          <w:szCs w:val="26"/>
        </w:rPr>
        <w:t>3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года до 1</w:t>
      </w:r>
      <w:r>
        <w:rPr>
          <w:rFonts w:ascii="Times New Roman" w:hAnsi="Times New Roman" w:cs="Times New Roman"/>
          <w:sz w:val="26"/>
          <w:szCs w:val="26"/>
        </w:rPr>
        <w:t>6 ч</w:t>
      </w:r>
      <w:r w:rsidR="009B2A3E" w:rsidRPr="00150D6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45 мин.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AF1">
        <w:rPr>
          <w:rFonts w:ascii="Times New Roman" w:hAnsi="Times New Roman" w:cs="Times New Roman"/>
          <w:sz w:val="26"/>
          <w:szCs w:val="26"/>
        </w:rPr>
        <w:t>27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</w:t>
      </w:r>
      <w:r w:rsidR="00A02AF1">
        <w:rPr>
          <w:rFonts w:ascii="Times New Roman" w:hAnsi="Times New Roman" w:cs="Times New Roman"/>
          <w:sz w:val="26"/>
          <w:szCs w:val="26"/>
        </w:rPr>
        <w:t>февраля</w:t>
      </w:r>
      <w:r w:rsidR="00FA56CC">
        <w:rPr>
          <w:rFonts w:ascii="Times New Roman" w:hAnsi="Times New Roman" w:cs="Times New Roman"/>
          <w:sz w:val="26"/>
          <w:szCs w:val="26"/>
        </w:rPr>
        <w:t xml:space="preserve"> 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202</w:t>
      </w:r>
      <w:r w:rsidR="00686A02">
        <w:rPr>
          <w:rFonts w:ascii="Times New Roman" w:hAnsi="Times New Roman" w:cs="Times New Roman"/>
          <w:sz w:val="26"/>
          <w:szCs w:val="26"/>
        </w:rPr>
        <w:t>3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A1E78" w:rsidRPr="00150D6B" w:rsidRDefault="00842197" w:rsidP="0015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A1E78" w:rsidRPr="00150D6B">
        <w:rPr>
          <w:rFonts w:ascii="Times New Roman" w:hAnsi="Times New Roman" w:cs="Times New Roman"/>
          <w:b/>
          <w:sz w:val="26"/>
          <w:szCs w:val="26"/>
        </w:rPr>
        <w:t>Главным распорядителем бюджетных средств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686A02">
        <w:rPr>
          <w:rFonts w:ascii="Times New Roman" w:hAnsi="Times New Roman" w:cs="Times New Roman"/>
          <w:sz w:val="26"/>
          <w:szCs w:val="26"/>
        </w:rPr>
        <w:t>а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686A02">
        <w:rPr>
          <w:rFonts w:ascii="Times New Roman" w:hAnsi="Times New Roman" w:cs="Times New Roman"/>
          <w:sz w:val="26"/>
          <w:szCs w:val="26"/>
        </w:rPr>
        <w:t xml:space="preserve">Сямженского 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86A02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Вологодской области.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E78" w:rsidRPr="00150D6B" w:rsidRDefault="00842197" w:rsidP="0015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A1E78" w:rsidRPr="00150D6B">
        <w:rPr>
          <w:rFonts w:ascii="Times New Roman" w:hAnsi="Times New Roman" w:cs="Times New Roman"/>
          <w:b/>
          <w:sz w:val="26"/>
          <w:szCs w:val="26"/>
        </w:rPr>
        <w:t>Адрес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7A1E78" w:rsidRPr="00150D6B">
        <w:rPr>
          <w:rFonts w:ascii="Times New Roman" w:hAnsi="Times New Roman" w:cs="Times New Roman"/>
          <w:sz w:val="26"/>
          <w:szCs w:val="26"/>
        </w:rPr>
        <w:t xml:space="preserve">Вологодская обл., </w:t>
      </w:r>
      <w:r w:rsidR="00686A02">
        <w:rPr>
          <w:rFonts w:ascii="Times New Roman" w:hAnsi="Times New Roman" w:cs="Times New Roman"/>
          <w:sz w:val="26"/>
          <w:szCs w:val="26"/>
        </w:rPr>
        <w:t>Сямженский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 р-н., </w:t>
      </w:r>
      <w:r w:rsidR="00686A02">
        <w:rPr>
          <w:rFonts w:ascii="Times New Roman" w:hAnsi="Times New Roman" w:cs="Times New Roman"/>
          <w:sz w:val="26"/>
          <w:szCs w:val="26"/>
        </w:rPr>
        <w:t>с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. </w:t>
      </w:r>
      <w:r w:rsidR="00686A02">
        <w:rPr>
          <w:rFonts w:ascii="Times New Roman" w:hAnsi="Times New Roman" w:cs="Times New Roman"/>
          <w:sz w:val="26"/>
          <w:szCs w:val="26"/>
        </w:rPr>
        <w:t>Сямжа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, ул. </w:t>
      </w:r>
      <w:r w:rsidR="00686A02">
        <w:rPr>
          <w:rFonts w:ascii="Times New Roman" w:hAnsi="Times New Roman" w:cs="Times New Roman"/>
          <w:sz w:val="26"/>
          <w:szCs w:val="26"/>
        </w:rPr>
        <w:t>Румянцева</w:t>
      </w:r>
      <w:r w:rsidR="007A1E78" w:rsidRPr="00150D6B">
        <w:rPr>
          <w:rFonts w:ascii="Times New Roman" w:hAnsi="Times New Roman" w:cs="Times New Roman"/>
          <w:sz w:val="26"/>
          <w:szCs w:val="26"/>
        </w:rPr>
        <w:t>, д.</w:t>
      </w:r>
      <w:r w:rsidR="00686A02">
        <w:rPr>
          <w:rFonts w:ascii="Times New Roman" w:hAnsi="Times New Roman" w:cs="Times New Roman"/>
          <w:sz w:val="26"/>
          <w:szCs w:val="26"/>
        </w:rPr>
        <w:t>20</w:t>
      </w:r>
      <w:r w:rsidR="007A1E78" w:rsidRPr="00150D6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A1E78" w:rsidRPr="00150D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="007A1E78" w:rsidRPr="00150D6B">
        <w:rPr>
          <w:rFonts w:ascii="Times New Roman" w:hAnsi="Times New Roman" w:cs="Times New Roman"/>
          <w:b/>
          <w:sz w:val="26"/>
          <w:szCs w:val="26"/>
        </w:rPr>
        <w:t>Почтовый адрес</w:t>
      </w:r>
      <w:r w:rsidR="007A1E78" w:rsidRPr="00150D6B">
        <w:rPr>
          <w:rFonts w:ascii="Times New Roman" w:hAnsi="Times New Roman" w:cs="Times New Roman"/>
          <w:sz w:val="26"/>
          <w:szCs w:val="26"/>
        </w:rPr>
        <w:t>: 162</w:t>
      </w:r>
      <w:r w:rsidR="00686A02">
        <w:rPr>
          <w:rFonts w:ascii="Times New Roman" w:hAnsi="Times New Roman" w:cs="Times New Roman"/>
          <w:sz w:val="26"/>
          <w:szCs w:val="26"/>
        </w:rPr>
        <w:t>220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 Вологодская обл., </w:t>
      </w:r>
      <w:r w:rsidR="008E46D2">
        <w:rPr>
          <w:rFonts w:ascii="Times New Roman" w:hAnsi="Times New Roman" w:cs="Times New Roman"/>
          <w:sz w:val="26"/>
          <w:szCs w:val="26"/>
        </w:rPr>
        <w:t>Сямженский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 р-н., </w:t>
      </w:r>
      <w:r w:rsidR="008E46D2">
        <w:rPr>
          <w:rFonts w:ascii="Times New Roman" w:hAnsi="Times New Roman" w:cs="Times New Roman"/>
          <w:sz w:val="26"/>
          <w:szCs w:val="26"/>
        </w:rPr>
        <w:t>с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. </w:t>
      </w:r>
      <w:r w:rsidR="008E46D2">
        <w:rPr>
          <w:rFonts w:ascii="Times New Roman" w:hAnsi="Times New Roman" w:cs="Times New Roman"/>
          <w:sz w:val="26"/>
          <w:szCs w:val="26"/>
        </w:rPr>
        <w:t>Сямжа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, ул. </w:t>
      </w:r>
      <w:r w:rsidR="008E46D2">
        <w:rPr>
          <w:rFonts w:ascii="Times New Roman" w:hAnsi="Times New Roman" w:cs="Times New Roman"/>
          <w:sz w:val="26"/>
          <w:szCs w:val="26"/>
        </w:rPr>
        <w:t>Румянцева</w:t>
      </w:r>
      <w:r w:rsidR="007A1E78" w:rsidRPr="00150D6B">
        <w:rPr>
          <w:rFonts w:ascii="Times New Roman" w:hAnsi="Times New Roman" w:cs="Times New Roman"/>
          <w:sz w:val="26"/>
          <w:szCs w:val="26"/>
        </w:rPr>
        <w:t>, д.</w:t>
      </w:r>
      <w:r w:rsidR="008E46D2">
        <w:rPr>
          <w:rFonts w:ascii="Times New Roman" w:hAnsi="Times New Roman" w:cs="Times New Roman"/>
          <w:sz w:val="26"/>
          <w:szCs w:val="26"/>
        </w:rPr>
        <w:t>20</w:t>
      </w:r>
      <w:r w:rsidR="007A1E78" w:rsidRPr="00150D6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A1E78" w:rsidRPr="00150D6B" w:rsidRDefault="00842197" w:rsidP="0015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A1E78" w:rsidRPr="00150D6B">
        <w:rPr>
          <w:rFonts w:ascii="Times New Roman" w:hAnsi="Times New Roman" w:cs="Times New Roman"/>
          <w:b/>
          <w:sz w:val="26"/>
          <w:szCs w:val="26"/>
        </w:rPr>
        <w:t>Адрес электронной почты</w:t>
      </w:r>
      <w:r w:rsidR="007A1E78" w:rsidRPr="00150D6B">
        <w:rPr>
          <w:rFonts w:ascii="Times New Roman" w:hAnsi="Times New Roman" w:cs="Times New Roman"/>
          <w:sz w:val="26"/>
          <w:szCs w:val="26"/>
        </w:rPr>
        <w:t>:</w:t>
      </w:r>
      <w:r w:rsidR="00E5087A" w:rsidRPr="00150D6B">
        <w:rPr>
          <w:rFonts w:ascii="Times New Roman" w:hAnsi="Times New Roman" w:cs="Times New Roman"/>
          <w:sz w:val="26"/>
          <w:szCs w:val="26"/>
        </w:rPr>
        <w:t> </w:t>
      </w:r>
      <w:hyperlink r:id="rId4" w:history="1">
        <w:r w:rsidR="008E46D2" w:rsidRPr="00553410">
          <w:rPr>
            <w:rStyle w:val="a3"/>
            <w:szCs w:val="28"/>
          </w:rPr>
          <w:t>09</w:t>
        </w:r>
        <w:r w:rsidR="008E46D2" w:rsidRPr="001E36FF">
          <w:rPr>
            <w:rStyle w:val="a3"/>
            <w:szCs w:val="28"/>
          </w:rPr>
          <w:t>@3516.</w:t>
        </w:r>
        <w:proofErr w:type="spellStart"/>
        <w:r w:rsidR="008E46D2" w:rsidRPr="00553410">
          <w:rPr>
            <w:rStyle w:val="a3"/>
            <w:szCs w:val="28"/>
            <w:lang w:val="en-US"/>
          </w:rPr>
          <w:t>ru</w:t>
        </w:r>
        <w:proofErr w:type="spellEnd"/>
      </w:hyperlink>
    </w:p>
    <w:p w:rsidR="00E5087A" w:rsidRPr="00150D6B" w:rsidRDefault="00842197" w:rsidP="0015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5087A" w:rsidRPr="00150D6B">
        <w:rPr>
          <w:rFonts w:ascii="Times New Roman" w:hAnsi="Times New Roman" w:cs="Times New Roman"/>
          <w:b/>
          <w:sz w:val="26"/>
          <w:szCs w:val="26"/>
        </w:rPr>
        <w:t>Результат предоставления субсидии</w:t>
      </w:r>
      <w:r w:rsidR="00E5087A" w:rsidRPr="00150D6B">
        <w:rPr>
          <w:rFonts w:ascii="Times New Roman" w:hAnsi="Times New Roman" w:cs="Times New Roman"/>
          <w:sz w:val="26"/>
          <w:szCs w:val="26"/>
        </w:rPr>
        <w:t xml:space="preserve">: реализация Проекта на территории </w:t>
      </w:r>
      <w:r w:rsidR="008E46D2">
        <w:rPr>
          <w:rFonts w:ascii="Times New Roman" w:hAnsi="Times New Roman" w:cs="Times New Roman"/>
          <w:sz w:val="26"/>
          <w:szCs w:val="26"/>
        </w:rPr>
        <w:t>Сямженского</w:t>
      </w:r>
      <w:r w:rsidR="00E5087A" w:rsidRPr="00150D6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E46D2">
        <w:rPr>
          <w:rFonts w:ascii="Times New Roman" w:hAnsi="Times New Roman" w:cs="Times New Roman"/>
          <w:sz w:val="26"/>
          <w:szCs w:val="26"/>
        </w:rPr>
        <w:t>округа</w:t>
      </w:r>
      <w:r w:rsidR="00E5087A" w:rsidRPr="00150D6B">
        <w:rPr>
          <w:rFonts w:ascii="Times New Roman" w:hAnsi="Times New Roman" w:cs="Times New Roman"/>
          <w:sz w:val="26"/>
          <w:szCs w:val="26"/>
        </w:rPr>
        <w:t xml:space="preserve"> по одному или нескольким приоритетным направлениям:</w:t>
      </w:r>
    </w:p>
    <w:p w:rsidR="00E5087A" w:rsidRPr="00150D6B" w:rsidRDefault="00E5087A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социальное обслуживание, социальная поддержка и защита граждан;</w:t>
      </w:r>
    </w:p>
    <w:p w:rsidR="00E5087A" w:rsidRPr="00150D6B" w:rsidRDefault="00E5087A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деятельность в области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E5087A" w:rsidRPr="00150D6B" w:rsidRDefault="00E5087A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E5087A" w:rsidRPr="00150D6B" w:rsidRDefault="00E5087A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E5087A" w:rsidRPr="00150D6B" w:rsidRDefault="00E5087A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E5087A" w:rsidRPr="00150D6B" w:rsidRDefault="00E5087A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охрана окружающей среды и защита животных;</w:t>
      </w:r>
    </w:p>
    <w:p w:rsidR="00E5087A" w:rsidRPr="00150D6B" w:rsidRDefault="00E5087A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захоронений.</w:t>
      </w:r>
    </w:p>
    <w:p w:rsidR="00E5087A" w:rsidRPr="00150D6B" w:rsidRDefault="00E5087A" w:rsidP="0015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 xml:space="preserve"> </w:t>
      </w:r>
      <w:r w:rsidR="00D97C4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0D6B">
        <w:rPr>
          <w:rFonts w:ascii="Times New Roman" w:hAnsi="Times New Roman" w:cs="Times New Roman"/>
          <w:b/>
          <w:sz w:val="26"/>
          <w:szCs w:val="26"/>
        </w:rPr>
        <w:t>Страница официального сайта</w:t>
      </w:r>
      <w:r w:rsidR="008E46D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E46D2" w:rsidRPr="00C112EF">
        <w:rPr>
          <w:rFonts w:ascii="Times New Roman" w:hAnsi="Times New Roman" w:cs="Times New Roman"/>
          <w:b/>
          <w:color w:val="548DD4" w:themeColor="text2" w:themeTint="99"/>
          <w:sz w:val="26"/>
          <w:szCs w:val="26"/>
          <w:u w:val="single"/>
        </w:rPr>
        <w:t>https://</w:t>
      </w:r>
      <w:r w:rsidR="00C112EF" w:rsidRPr="00C112EF">
        <w:rPr>
          <w:color w:val="548DD4" w:themeColor="text2" w:themeTint="99"/>
          <w:u w:val="single"/>
        </w:rPr>
        <w:t xml:space="preserve"> </w:t>
      </w:r>
      <w:r w:rsidR="00C112EF" w:rsidRPr="00C112EF">
        <w:rPr>
          <w:b/>
          <w:color w:val="548DD4" w:themeColor="text2" w:themeTint="99"/>
          <w:u w:val="single"/>
        </w:rPr>
        <w:t>35syamzhenskij.gosuslugi.ru</w:t>
      </w:r>
      <w:r w:rsidR="00C112EF">
        <w:rPr>
          <w:b/>
          <w:sz w:val="28"/>
          <w:szCs w:val="28"/>
        </w:rPr>
        <w:t xml:space="preserve"> </w:t>
      </w:r>
    </w:p>
    <w:p w:rsidR="00074D70" w:rsidRPr="00150D6B" w:rsidRDefault="00D97C43" w:rsidP="00150D6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150D6B">
        <w:rPr>
          <w:rFonts w:ascii="Times New Roman" w:hAnsi="Times New Roman" w:cs="Times New Roman"/>
          <w:b/>
          <w:sz w:val="26"/>
          <w:szCs w:val="26"/>
        </w:rPr>
        <w:t>Т</w:t>
      </w:r>
      <w:r w:rsidR="00074D70" w:rsidRPr="00150D6B">
        <w:rPr>
          <w:rFonts w:ascii="Times New Roman" w:hAnsi="Times New Roman" w:cs="Times New Roman"/>
          <w:b/>
          <w:sz w:val="26"/>
          <w:szCs w:val="26"/>
        </w:rPr>
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074D70" w:rsidRPr="00150D6B" w:rsidRDefault="00074D70" w:rsidP="00074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Требования к участникам отбора, которым должен соответствовать участник отбора на 1-е число месяца, предшествующего месяцу подачи заявки на участие в отборе:</w:t>
      </w:r>
    </w:p>
    <w:p w:rsidR="00074D70" w:rsidRPr="00150D6B" w:rsidRDefault="00074D70" w:rsidP="00074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 xml:space="preserve">отсутствие просроченной задолженности по возврату в бюджет </w:t>
      </w:r>
      <w:r w:rsidR="008E46D2">
        <w:rPr>
          <w:rFonts w:ascii="Times New Roman" w:hAnsi="Times New Roman" w:cs="Times New Roman"/>
          <w:sz w:val="26"/>
          <w:szCs w:val="26"/>
        </w:rPr>
        <w:t>Сямженского</w:t>
      </w:r>
      <w:r w:rsidRPr="00150D6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E46D2">
        <w:rPr>
          <w:rFonts w:ascii="Times New Roman" w:hAnsi="Times New Roman" w:cs="Times New Roman"/>
          <w:sz w:val="26"/>
          <w:szCs w:val="26"/>
        </w:rPr>
        <w:t>округа</w:t>
      </w:r>
      <w:r w:rsidRPr="00150D6B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</w:t>
      </w:r>
      <w:proofErr w:type="gramStart"/>
      <w:r w:rsidRPr="00150D6B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150D6B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 </w:t>
      </w:r>
      <w:r w:rsidR="008E46D2">
        <w:rPr>
          <w:rFonts w:ascii="Times New Roman" w:hAnsi="Times New Roman" w:cs="Times New Roman"/>
          <w:sz w:val="26"/>
          <w:szCs w:val="26"/>
        </w:rPr>
        <w:t>Сямженского</w:t>
      </w:r>
      <w:r w:rsidRPr="00150D6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E46D2">
        <w:rPr>
          <w:rFonts w:ascii="Times New Roman" w:hAnsi="Times New Roman" w:cs="Times New Roman"/>
          <w:sz w:val="26"/>
          <w:szCs w:val="26"/>
        </w:rPr>
        <w:t>округа</w:t>
      </w:r>
      <w:r w:rsidRPr="00150D6B">
        <w:rPr>
          <w:rFonts w:ascii="Times New Roman" w:hAnsi="Times New Roman" w:cs="Times New Roman"/>
          <w:sz w:val="26"/>
          <w:szCs w:val="26"/>
        </w:rPr>
        <w:t xml:space="preserve">, а также иной просроченной (неурегулированной) задолженности перед </w:t>
      </w:r>
      <w:r w:rsidRPr="00150D6B">
        <w:rPr>
          <w:rFonts w:ascii="Times New Roman" w:hAnsi="Times New Roman" w:cs="Times New Roman"/>
          <w:sz w:val="26"/>
          <w:szCs w:val="26"/>
        </w:rPr>
        <w:lastRenderedPageBreak/>
        <w:t xml:space="preserve">бюджетом </w:t>
      </w:r>
      <w:r w:rsidR="008E46D2">
        <w:rPr>
          <w:rFonts w:ascii="Times New Roman" w:hAnsi="Times New Roman" w:cs="Times New Roman"/>
          <w:sz w:val="26"/>
          <w:szCs w:val="26"/>
        </w:rPr>
        <w:t>Сямженского</w:t>
      </w:r>
      <w:r w:rsidRPr="00150D6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E46D2">
        <w:rPr>
          <w:rFonts w:ascii="Times New Roman" w:hAnsi="Times New Roman" w:cs="Times New Roman"/>
          <w:sz w:val="26"/>
          <w:szCs w:val="26"/>
        </w:rPr>
        <w:t>округа</w:t>
      </w:r>
      <w:r w:rsidRPr="00150D6B">
        <w:rPr>
          <w:rFonts w:ascii="Times New Roman" w:hAnsi="Times New Roman" w:cs="Times New Roman"/>
          <w:sz w:val="26"/>
          <w:szCs w:val="26"/>
        </w:rPr>
        <w:t>;</w:t>
      </w:r>
    </w:p>
    <w:p w:rsidR="00074D70" w:rsidRPr="00150D6B" w:rsidRDefault="00074D70" w:rsidP="00074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074D70" w:rsidRPr="00150D6B" w:rsidRDefault="00074D70" w:rsidP="00074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0D6B">
        <w:rPr>
          <w:rFonts w:ascii="Times New Roman" w:hAnsi="Times New Roman" w:cs="Times New Roman"/>
          <w:sz w:val="26"/>
          <w:szCs w:val="26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074D70" w:rsidRPr="00150D6B" w:rsidRDefault="00074D70" w:rsidP="00074D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0D6B">
        <w:rPr>
          <w:rFonts w:ascii="Times New Roman" w:hAnsi="Times New Roman" w:cs="Times New Roman"/>
          <w:sz w:val="26"/>
          <w:szCs w:val="26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50D6B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074D70" w:rsidRPr="00150D6B" w:rsidRDefault="00074D70" w:rsidP="00074D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 xml:space="preserve">участники отбора не должны получать средства из бюджета </w:t>
      </w:r>
      <w:r w:rsidR="008E46D2">
        <w:rPr>
          <w:rFonts w:ascii="Times New Roman" w:hAnsi="Times New Roman" w:cs="Times New Roman"/>
          <w:sz w:val="26"/>
          <w:szCs w:val="26"/>
        </w:rPr>
        <w:t>Сямженского</w:t>
      </w:r>
      <w:r w:rsidRPr="00150D6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E46D2">
        <w:rPr>
          <w:rFonts w:ascii="Times New Roman" w:hAnsi="Times New Roman" w:cs="Times New Roman"/>
          <w:sz w:val="26"/>
          <w:szCs w:val="26"/>
        </w:rPr>
        <w:t>округа</w:t>
      </w:r>
      <w:r w:rsidRPr="00150D6B">
        <w:rPr>
          <w:rFonts w:ascii="Times New Roman" w:hAnsi="Times New Roman" w:cs="Times New Roman"/>
          <w:sz w:val="26"/>
          <w:szCs w:val="26"/>
        </w:rPr>
        <w:t xml:space="preserve"> на основании иных норма</w:t>
      </w:r>
      <w:r w:rsidR="008E46D2">
        <w:rPr>
          <w:rFonts w:ascii="Times New Roman" w:hAnsi="Times New Roman" w:cs="Times New Roman"/>
          <w:sz w:val="26"/>
          <w:szCs w:val="26"/>
        </w:rPr>
        <w:t>тивных правовых актов Сямженского</w:t>
      </w:r>
      <w:r w:rsidRPr="00150D6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E46D2">
        <w:rPr>
          <w:rFonts w:ascii="Times New Roman" w:hAnsi="Times New Roman" w:cs="Times New Roman"/>
          <w:sz w:val="26"/>
          <w:szCs w:val="26"/>
        </w:rPr>
        <w:t>округа</w:t>
      </w:r>
      <w:r w:rsidRPr="00150D6B">
        <w:rPr>
          <w:rFonts w:ascii="Times New Roman" w:hAnsi="Times New Roman" w:cs="Times New Roman"/>
          <w:sz w:val="26"/>
          <w:szCs w:val="26"/>
        </w:rPr>
        <w:t xml:space="preserve"> на цели, указанные в пункте 1.3 настоящего Порядка.</w:t>
      </w:r>
    </w:p>
    <w:p w:rsidR="00150D6B" w:rsidRDefault="001935B0" w:rsidP="009B6C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b/>
          <w:sz w:val="26"/>
          <w:szCs w:val="26"/>
        </w:rPr>
        <w:t>Порядок подачи предложений (заявок)</w:t>
      </w:r>
      <w:r w:rsidR="009B6C85" w:rsidRPr="00150D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C85" w:rsidRPr="00150D6B" w:rsidRDefault="009B6C85" w:rsidP="009B6C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 xml:space="preserve">Для участия в отборе участники представляет в приемную </w:t>
      </w:r>
      <w:r w:rsidR="008E46D2">
        <w:rPr>
          <w:rFonts w:ascii="Times New Roman" w:hAnsi="Times New Roman" w:cs="Times New Roman"/>
          <w:sz w:val="26"/>
          <w:szCs w:val="26"/>
        </w:rPr>
        <w:t>администрации Сямженского</w:t>
      </w:r>
      <w:r w:rsidRPr="00150D6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E46D2">
        <w:rPr>
          <w:rFonts w:ascii="Times New Roman" w:hAnsi="Times New Roman" w:cs="Times New Roman"/>
          <w:sz w:val="26"/>
          <w:szCs w:val="26"/>
        </w:rPr>
        <w:t>округа</w:t>
      </w:r>
      <w:r w:rsidRPr="00150D6B">
        <w:rPr>
          <w:rFonts w:ascii="Times New Roman" w:hAnsi="Times New Roman" w:cs="Times New Roman"/>
          <w:sz w:val="26"/>
          <w:szCs w:val="26"/>
        </w:rPr>
        <w:t xml:space="preserve"> заявку на участие в отборе (далее - заявка), которая включает в себя следующие документы:</w:t>
      </w:r>
    </w:p>
    <w:p w:rsidR="009B6C85" w:rsidRPr="00150D6B" w:rsidRDefault="009B6C85" w:rsidP="009B6C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заявление на предоставление субсидий на бумажном носителе и в электронном виде в формате текстового редактора «Microsoft Word» в соответствии с приложением 1 к Порядку</w:t>
      </w:r>
      <w:r w:rsidR="008E46D2">
        <w:rPr>
          <w:rFonts w:ascii="Times New Roman" w:hAnsi="Times New Roman" w:cs="Times New Roman"/>
          <w:sz w:val="26"/>
          <w:szCs w:val="26"/>
        </w:rPr>
        <w:t>, утвержденному постановлением а</w:t>
      </w:r>
      <w:r w:rsidRPr="00150D6B">
        <w:rPr>
          <w:rFonts w:ascii="Times New Roman" w:hAnsi="Times New Roman" w:cs="Times New Roman"/>
          <w:sz w:val="26"/>
          <w:szCs w:val="26"/>
        </w:rPr>
        <w:t>дминистрации района от 2</w:t>
      </w:r>
      <w:r w:rsidR="008E46D2">
        <w:rPr>
          <w:rFonts w:ascii="Times New Roman" w:hAnsi="Times New Roman" w:cs="Times New Roman"/>
          <w:sz w:val="26"/>
          <w:szCs w:val="26"/>
        </w:rPr>
        <w:t>5</w:t>
      </w:r>
      <w:r w:rsidRPr="00150D6B">
        <w:rPr>
          <w:rFonts w:ascii="Times New Roman" w:hAnsi="Times New Roman" w:cs="Times New Roman"/>
          <w:sz w:val="26"/>
          <w:szCs w:val="26"/>
        </w:rPr>
        <w:t>.</w:t>
      </w:r>
      <w:r w:rsidR="008E46D2">
        <w:rPr>
          <w:rFonts w:ascii="Times New Roman" w:hAnsi="Times New Roman" w:cs="Times New Roman"/>
          <w:sz w:val="26"/>
          <w:szCs w:val="26"/>
        </w:rPr>
        <w:t>05</w:t>
      </w:r>
      <w:r w:rsidRPr="00150D6B">
        <w:rPr>
          <w:rFonts w:ascii="Times New Roman" w:hAnsi="Times New Roman" w:cs="Times New Roman"/>
          <w:sz w:val="26"/>
          <w:szCs w:val="26"/>
        </w:rPr>
        <w:t>.202</w:t>
      </w:r>
      <w:r w:rsidR="008E46D2">
        <w:rPr>
          <w:rFonts w:ascii="Times New Roman" w:hAnsi="Times New Roman" w:cs="Times New Roman"/>
          <w:sz w:val="26"/>
          <w:szCs w:val="26"/>
        </w:rPr>
        <w:t>2</w:t>
      </w:r>
      <w:r w:rsidRPr="00150D6B">
        <w:rPr>
          <w:rFonts w:ascii="Times New Roman" w:hAnsi="Times New Roman" w:cs="Times New Roman"/>
          <w:sz w:val="26"/>
          <w:szCs w:val="26"/>
        </w:rPr>
        <w:t xml:space="preserve"> № </w:t>
      </w:r>
      <w:r w:rsidR="008E46D2">
        <w:rPr>
          <w:rFonts w:ascii="Times New Roman" w:hAnsi="Times New Roman" w:cs="Times New Roman"/>
          <w:sz w:val="26"/>
          <w:szCs w:val="26"/>
        </w:rPr>
        <w:t>142</w:t>
      </w:r>
      <w:r w:rsidR="00CC7F49">
        <w:rPr>
          <w:rFonts w:ascii="Times New Roman" w:hAnsi="Times New Roman" w:cs="Times New Roman"/>
          <w:sz w:val="26"/>
          <w:szCs w:val="26"/>
        </w:rPr>
        <w:t xml:space="preserve"> </w:t>
      </w:r>
      <w:r w:rsidRPr="00150D6B">
        <w:rPr>
          <w:rFonts w:ascii="Times New Roman" w:hAnsi="Times New Roman" w:cs="Times New Roman"/>
          <w:sz w:val="26"/>
          <w:szCs w:val="26"/>
        </w:rPr>
        <w:t>(далее - заявление);</w:t>
      </w:r>
    </w:p>
    <w:p w:rsidR="009B6C85" w:rsidRPr="00150D6B" w:rsidRDefault="009B6C85" w:rsidP="009B6C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копию устава СОНКО со всеми изменениями, заверенную руководителем СОНКО;</w:t>
      </w:r>
    </w:p>
    <w:p w:rsidR="009B6C85" w:rsidRPr="00150D6B" w:rsidRDefault="009B6C85" w:rsidP="008E4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проект на бумажном носителе, подписанный руководителем СОНКО, и в электронном виде в формате текстового редактора «Microsoft Word»;</w:t>
      </w:r>
    </w:p>
    <w:p w:rsidR="009B6C85" w:rsidRPr="00150D6B" w:rsidRDefault="00912EDC" w:rsidP="00E65B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B6C85" w:rsidRPr="00150D6B">
        <w:rPr>
          <w:rFonts w:ascii="Times New Roman" w:hAnsi="Times New Roman" w:cs="Times New Roman"/>
          <w:sz w:val="26"/>
          <w:szCs w:val="26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 по форме, установленной приложением </w:t>
      </w:r>
      <w:r>
        <w:rPr>
          <w:rFonts w:ascii="Times New Roman" w:hAnsi="Times New Roman" w:cs="Times New Roman"/>
          <w:sz w:val="26"/>
          <w:szCs w:val="26"/>
        </w:rPr>
        <w:t>1</w:t>
      </w:r>
      <w:r w:rsidR="009B6C85" w:rsidRPr="00150D6B">
        <w:rPr>
          <w:rFonts w:ascii="Times New Roman" w:hAnsi="Times New Roman" w:cs="Times New Roman"/>
          <w:sz w:val="26"/>
          <w:szCs w:val="26"/>
        </w:rPr>
        <w:t xml:space="preserve"> к Порядку, утвержденному постановлением </w:t>
      </w:r>
      <w:r w:rsidR="008E46D2">
        <w:rPr>
          <w:rFonts w:ascii="Times New Roman" w:hAnsi="Times New Roman" w:cs="Times New Roman"/>
          <w:sz w:val="26"/>
          <w:szCs w:val="26"/>
        </w:rPr>
        <w:t>а</w:t>
      </w:r>
      <w:r w:rsidR="009B6C85" w:rsidRPr="00150D6B">
        <w:rPr>
          <w:rFonts w:ascii="Times New Roman" w:hAnsi="Times New Roman" w:cs="Times New Roman"/>
          <w:sz w:val="26"/>
          <w:szCs w:val="26"/>
        </w:rPr>
        <w:t>дминистрации района от 2</w:t>
      </w:r>
      <w:r w:rsidR="008E46D2">
        <w:rPr>
          <w:rFonts w:ascii="Times New Roman" w:hAnsi="Times New Roman" w:cs="Times New Roman"/>
          <w:sz w:val="26"/>
          <w:szCs w:val="26"/>
        </w:rPr>
        <w:t>5</w:t>
      </w:r>
      <w:r w:rsidR="009B6C85" w:rsidRPr="00150D6B">
        <w:rPr>
          <w:rFonts w:ascii="Times New Roman" w:hAnsi="Times New Roman" w:cs="Times New Roman"/>
          <w:sz w:val="26"/>
          <w:szCs w:val="26"/>
        </w:rPr>
        <w:t>.</w:t>
      </w:r>
      <w:r w:rsidR="008E46D2">
        <w:rPr>
          <w:rFonts w:ascii="Times New Roman" w:hAnsi="Times New Roman" w:cs="Times New Roman"/>
          <w:sz w:val="26"/>
          <w:szCs w:val="26"/>
        </w:rPr>
        <w:t>05</w:t>
      </w:r>
      <w:r w:rsidR="009B6C85" w:rsidRPr="00150D6B">
        <w:rPr>
          <w:rFonts w:ascii="Times New Roman" w:hAnsi="Times New Roman" w:cs="Times New Roman"/>
          <w:sz w:val="26"/>
          <w:szCs w:val="26"/>
        </w:rPr>
        <w:t>.202</w:t>
      </w:r>
      <w:r w:rsidR="008E46D2">
        <w:rPr>
          <w:rFonts w:ascii="Times New Roman" w:hAnsi="Times New Roman" w:cs="Times New Roman"/>
          <w:sz w:val="26"/>
          <w:szCs w:val="26"/>
        </w:rPr>
        <w:t>2</w:t>
      </w:r>
      <w:r w:rsidR="009B6C85" w:rsidRPr="00150D6B">
        <w:rPr>
          <w:rFonts w:ascii="Times New Roman" w:hAnsi="Times New Roman" w:cs="Times New Roman"/>
          <w:sz w:val="26"/>
          <w:szCs w:val="26"/>
        </w:rPr>
        <w:t xml:space="preserve"> № </w:t>
      </w:r>
      <w:r w:rsidR="008E46D2">
        <w:rPr>
          <w:rFonts w:ascii="Times New Roman" w:hAnsi="Times New Roman" w:cs="Times New Roman"/>
          <w:sz w:val="26"/>
          <w:szCs w:val="26"/>
        </w:rPr>
        <w:t>142</w:t>
      </w:r>
      <w:r w:rsidR="009B6C85" w:rsidRPr="00150D6B">
        <w:rPr>
          <w:rFonts w:ascii="Times New Roman" w:hAnsi="Times New Roman" w:cs="Times New Roman"/>
          <w:sz w:val="26"/>
          <w:szCs w:val="26"/>
        </w:rPr>
        <w:t>.</w:t>
      </w:r>
    </w:p>
    <w:p w:rsidR="009B6C85" w:rsidRPr="00150D6B" w:rsidRDefault="00150D6B" w:rsidP="00E65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9B6C85" w:rsidRPr="00150D6B">
        <w:rPr>
          <w:rFonts w:ascii="Times New Roman" w:hAnsi="Times New Roman" w:cs="Times New Roman"/>
          <w:b/>
          <w:sz w:val="26"/>
          <w:szCs w:val="26"/>
        </w:rPr>
        <w:t xml:space="preserve">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="009B6C85" w:rsidRPr="00150D6B">
        <w:rPr>
          <w:rFonts w:ascii="Times New Roman" w:hAnsi="Times New Roman" w:cs="Times New Roman"/>
          <w:b/>
          <w:sz w:val="26"/>
          <w:szCs w:val="26"/>
        </w:rPr>
        <w:t>определяющий</w:t>
      </w:r>
      <w:proofErr w:type="gramEnd"/>
      <w:r w:rsidR="009B6C85" w:rsidRPr="00150D6B">
        <w:rPr>
          <w:rFonts w:ascii="Times New Roman" w:hAnsi="Times New Roman" w:cs="Times New Roman"/>
          <w:b/>
          <w:sz w:val="26"/>
          <w:szCs w:val="26"/>
        </w:rPr>
        <w:t xml:space="preserve"> в том </w:t>
      </w:r>
      <w:r w:rsidR="009B6C85" w:rsidRPr="00150D6B">
        <w:rPr>
          <w:rFonts w:ascii="Times New Roman" w:hAnsi="Times New Roman" w:cs="Times New Roman"/>
          <w:b/>
          <w:sz w:val="26"/>
          <w:szCs w:val="26"/>
        </w:rPr>
        <w:lastRenderedPageBreak/>
        <w:t>числе основания для возврата предложений (заявок) участников отбора, порядок внесения изменений в предложения (заявки) участников отбора:</w:t>
      </w:r>
    </w:p>
    <w:p w:rsidR="009B6C85" w:rsidRPr="00150D6B" w:rsidRDefault="009B6C85" w:rsidP="00E65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Претендент на получение субсидий до окончания срока подачи заявки вправе обратиться в уполномоченный орган с заявлением об отзыве заявки с указанием способа выдачи документации (нарочно либо по почте). Выдача документов осуществляется уполномоченным органом способом, указанным в заявлении об отзыве заявки, в день поступления такого заявления с внесением соответствующей отметки в журнале регистрации.</w:t>
      </w:r>
    </w:p>
    <w:p w:rsidR="009B6C85" w:rsidRPr="00150D6B" w:rsidRDefault="009B6C85" w:rsidP="00E65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Внесение изменений в заявку после регистрации ее в журнале регистрации не допускается.</w:t>
      </w:r>
    </w:p>
    <w:p w:rsidR="009B6C85" w:rsidRDefault="009B6C85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b/>
          <w:sz w:val="26"/>
          <w:szCs w:val="26"/>
        </w:rPr>
        <w:t>правила рассмотрения и оценки предложений (заявок) участников отбора</w:t>
      </w:r>
      <w:r w:rsidRPr="00150D6B">
        <w:rPr>
          <w:rFonts w:ascii="Times New Roman" w:hAnsi="Times New Roman" w:cs="Times New Roman"/>
          <w:sz w:val="26"/>
          <w:szCs w:val="26"/>
        </w:rPr>
        <w:t xml:space="preserve"> Представленные участниками отбора заявки оцениваются комиссией в течение 10 рабочих дней со дня получения их от уполномоченного органа по критериям и с учетом коэффициентов, представленных в таблице</w:t>
      </w:r>
      <w:r w:rsidR="00E65BA8">
        <w:rPr>
          <w:rFonts w:ascii="Times New Roman" w:hAnsi="Times New Roman" w:cs="Times New Roman"/>
          <w:sz w:val="26"/>
          <w:szCs w:val="26"/>
        </w:rPr>
        <w:t xml:space="preserve"> 1:</w:t>
      </w:r>
      <w:r w:rsidRPr="00150D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5BA8" w:rsidRDefault="00E65BA8" w:rsidP="00E65BA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Таблица 1.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118"/>
        <w:gridCol w:w="2494"/>
        <w:gridCol w:w="1821"/>
        <w:gridCol w:w="1418"/>
      </w:tblGrid>
      <w:tr w:rsidR="00E65BA8" w:rsidRPr="00103903" w:rsidTr="00CD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5BA8" w:rsidRPr="00103903" w:rsidRDefault="00E65BA8" w:rsidP="00CD50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Оценка членов комиссии в баллах (натуральными числами)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E65BA8" w:rsidRPr="00103903" w:rsidTr="00CD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- социально-экономическое значение, соответствие целям Стратегии социально-экономического развития Сямженского муниципального района Вологодской области на период до 2030 года, утвержденной решением Представительного  Собрания Сямженского  муниципального района от    14.12.2018г.  № 254  </w:t>
            </w:r>
            <w:r w:rsidRPr="00103903"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</w:rPr>
              <w:t xml:space="preserve"> </w:t>
            </w: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(далее - Стратегия)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двум и более стратегическим инициативам приоритетов Стратегии - 15 баллов;</w:t>
            </w:r>
          </w:p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одному направлению приоритетов Стратегии - 10 баллов;</w:t>
            </w:r>
          </w:p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несоответствие проекта ни одному из направлений приоритетов Стратегии - 0 баллов.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A8" w:rsidRPr="00103903" w:rsidTr="00CD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Воздействие на другие социально значимые проблемы – 2 балла;</w:t>
            </w:r>
          </w:p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наличие новых подходов и методов в решении заявленных проблем – 2 балла</w:t>
            </w:r>
          </w:p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При наличии обоих критериев баллы суммируются.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A8" w:rsidRPr="00103903" w:rsidTr="00CD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Обоснованность расходов на реализацию Проекта и стоимости товаров и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 xml:space="preserve">Все указанные в проекте мероприятия соответствуют цели и задачам проекта - 10 </w:t>
            </w:r>
            <w:r w:rsidRPr="0010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баллов;</w:t>
            </w:r>
          </w:p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от 70% до 99% указанных в проекте мероприятий соответствуют цели и задачам проекта - 7 баллов;</w:t>
            </w:r>
          </w:p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от 50% до 69% указанных в проекте мероприятий соответствуют цели и задачам проекта - 3 балла;</w:t>
            </w:r>
          </w:p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от 20% до 49% указанных в проекте мероприятий соответствуют цели и задачам проекта - 1 балл;</w:t>
            </w:r>
          </w:p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менее 20% указанных в проекте мероприятий соответствуют цели и задачам проекта - 0 баллов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A8" w:rsidRPr="00103903" w:rsidTr="00CD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Наличие у СОНКО опыта реализации общественно полезных проектов на территории Сямженского муниципального района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Имеется опыт реализации общественно полезных проектов на территории Сямженского муниципального района 1 балл, отсутствует опыт реализации общественно полезных проектов 0 баллов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A8" w:rsidRPr="00103903" w:rsidTr="00CD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Масштабность - количество жителей района, привлекаемых в ходе реализации Проекта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По одному баллу за каждых 20 жителей,</w:t>
            </w:r>
          </w:p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менее 20 - 0 баллов;</w:t>
            </w:r>
          </w:p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но не более 5 баллов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A8" w:rsidRPr="00103903" w:rsidTr="00CD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Масштабность - количество добровольцев (волонтеров), вовлеченных в деятельность по реализации Проекта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По одному баллу за каждых 20 привлекаемых добровольцев (волонтеров),</w:t>
            </w:r>
          </w:p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менее 20 - 0 баллов;</w:t>
            </w:r>
          </w:p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но не более 5 баллов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A8" w:rsidRPr="00103903" w:rsidTr="00CD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- наличие информации о Проекте в сети Интернет, СМИ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в сети Интернет и СМИ отсутствует 0 баллов;</w:t>
            </w:r>
          </w:p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широко распространена в сети Интернет и (или) имеются публикации в СМИ 5 баллов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A8" w:rsidRPr="00103903" w:rsidTr="00CD5019"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Общий балл: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8" w:rsidRPr="00103903" w:rsidRDefault="00E65BA8" w:rsidP="00CD50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BA8" w:rsidRDefault="00E65BA8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C85" w:rsidRPr="00150D6B" w:rsidRDefault="009B6C85" w:rsidP="009B6C8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Члены комиссии оценивают каждый Проект отдельно по критериям оценки, указанным в таблице 1.</w:t>
      </w:r>
    </w:p>
    <w:p w:rsidR="009B6C85" w:rsidRPr="00150D6B" w:rsidRDefault="009B6C85" w:rsidP="009B6C8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Оценки выставляются натуральными числами.</w:t>
      </w:r>
    </w:p>
    <w:p w:rsidR="00E65BA8" w:rsidRDefault="009B6C85" w:rsidP="00E65BA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Итоговый балл определяется по каждому критерию путем умножения балла, получившегося в ходе оценки Проекта членами комиссии, на соответствующий коэффициент значимости.</w:t>
      </w:r>
      <w:r w:rsidR="00E65B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C85" w:rsidRPr="00150D6B" w:rsidRDefault="00E65BA8" w:rsidP="00E65BA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6C85" w:rsidRPr="00150D6B">
        <w:rPr>
          <w:rFonts w:ascii="Times New Roman" w:hAnsi="Times New Roman" w:cs="Times New Roman"/>
          <w:sz w:val="26"/>
          <w:szCs w:val="26"/>
        </w:rPr>
        <w:t>Путем сложения итоговых баллов по каждому критерию определяется общий балл по Проекту</w:t>
      </w:r>
      <w:r w:rsidR="00EB41C5" w:rsidRPr="00150D6B">
        <w:rPr>
          <w:rFonts w:ascii="Times New Roman" w:hAnsi="Times New Roman" w:cs="Times New Roman"/>
          <w:sz w:val="26"/>
          <w:szCs w:val="26"/>
        </w:rPr>
        <w:t>.</w:t>
      </w:r>
    </w:p>
    <w:p w:rsidR="00EB41C5" w:rsidRPr="00150D6B" w:rsidRDefault="00EB41C5" w:rsidP="00150D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Путем выстраивания рейтинга по общему баллу определяются Проекты, занявшие 1, 2, 3 и последующие места, полученные результаты заносятся в протокол комиссии.</w:t>
      </w:r>
    </w:p>
    <w:p w:rsidR="00EB41C5" w:rsidRPr="00150D6B" w:rsidRDefault="00E65BA8" w:rsidP="0015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B41C5" w:rsidRPr="00150D6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EB41C5" w:rsidRPr="00150D6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B41C5" w:rsidRPr="00150D6B">
        <w:rPr>
          <w:rFonts w:ascii="Times New Roman" w:hAnsi="Times New Roman" w:cs="Times New Roman"/>
          <w:sz w:val="26"/>
          <w:szCs w:val="26"/>
        </w:rPr>
        <w:t xml:space="preserve"> если у двух или более претендентов на получение субсидий сумма общего балла равна, то при выстраивании рейтинга приоритет отдается СОНКО, чья заявка поступила раньше.</w:t>
      </w:r>
    </w:p>
    <w:p w:rsidR="00EB41C5" w:rsidRPr="00150D6B" w:rsidRDefault="00150D6B" w:rsidP="00150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B41C5" w:rsidRPr="00150D6B">
        <w:rPr>
          <w:rFonts w:ascii="Times New Roman" w:hAnsi="Times New Roman" w:cs="Times New Roman"/>
          <w:b/>
          <w:sz w:val="26"/>
          <w:szCs w:val="26"/>
        </w:rPr>
        <w:t>орядок предоставления участникам отбора разъяснений положения объявления о проведении отбора, даты начала и окончания срока такого предоставления</w:t>
      </w:r>
      <w:r w:rsidR="00E65BA8">
        <w:rPr>
          <w:rFonts w:ascii="Times New Roman" w:hAnsi="Times New Roman" w:cs="Times New Roman"/>
          <w:b/>
          <w:sz w:val="26"/>
          <w:szCs w:val="26"/>
        </w:rPr>
        <w:t>:</w:t>
      </w:r>
    </w:p>
    <w:p w:rsidR="00B52792" w:rsidRPr="00150D6B" w:rsidRDefault="00E65BA8" w:rsidP="0015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B41C5" w:rsidRPr="00150D6B">
        <w:rPr>
          <w:rFonts w:ascii="Times New Roman" w:hAnsi="Times New Roman" w:cs="Times New Roman"/>
          <w:sz w:val="26"/>
          <w:szCs w:val="26"/>
        </w:rPr>
        <w:t xml:space="preserve">Информация о необходимости разъяснениях положения о проведении отбора представляется в приемную </w:t>
      </w:r>
      <w:r w:rsidR="00CC7F49">
        <w:rPr>
          <w:rFonts w:ascii="Times New Roman" w:hAnsi="Times New Roman" w:cs="Times New Roman"/>
          <w:sz w:val="26"/>
          <w:szCs w:val="26"/>
        </w:rPr>
        <w:t>а</w:t>
      </w:r>
      <w:r w:rsidR="00EB41C5" w:rsidRPr="00150D6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C7F49">
        <w:rPr>
          <w:rFonts w:ascii="Times New Roman" w:hAnsi="Times New Roman" w:cs="Times New Roman"/>
          <w:sz w:val="26"/>
          <w:szCs w:val="26"/>
        </w:rPr>
        <w:t>Сямженского</w:t>
      </w:r>
      <w:r w:rsidR="00EB41C5" w:rsidRPr="00150D6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CC7F49">
        <w:rPr>
          <w:rFonts w:ascii="Times New Roman" w:hAnsi="Times New Roman" w:cs="Times New Roman"/>
          <w:sz w:val="26"/>
          <w:szCs w:val="26"/>
        </w:rPr>
        <w:t>округа</w:t>
      </w:r>
      <w:r w:rsidR="00EB41C5" w:rsidRPr="00150D6B">
        <w:rPr>
          <w:rFonts w:ascii="Times New Roman" w:hAnsi="Times New Roman" w:cs="Times New Roman"/>
          <w:sz w:val="26"/>
          <w:szCs w:val="26"/>
        </w:rPr>
        <w:t xml:space="preserve"> </w:t>
      </w:r>
      <w:r w:rsidR="00B1586F" w:rsidRPr="00150D6B">
        <w:rPr>
          <w:rFonts w:ascii="Times New Roman" w:hAnsi="Times New Roman" w:cs="Times New Roman"/>
          <w:sz w:val="26"/>
          <w:szCs w:val="26"/>
        </w:rPr>
        <w:t>в</w:t>
      </w:r>
      <w:r w:rsidR="00EB41C5" w:rsidRPr="00150D6B">
        <w:rPr>
          <w:rFonts w:ascii="Times New Roman" w:hAnsi="Times New Roman" w:cs="Times New Roman"/>
          <w:sz w:val="26"/>
          <w:szCs w:val="26"/>
        </w:rPr>
        <w:t xml:space="preserve"> письменном виде </w:t>
      </w:r>
      <w:proofErr w:type="gramStart"/>
      <w:r w:rsidR="00EB41C5" w:rsidRPr="00150D6B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="00EB41C5" w:rsidRPr="00150D6B">
        <w:rPr>
          <w:rFonts w:ascii="Times New Roman" w:hAnsi="Times New Roman" w:cs="Times New Roman"/>
          <w:sz w:val="26"/>
          <w:szCs w:val="26"/>
        </w:rPr>
        <w:t xml:space="preserve"> приема заявок до </w:t>
      </w:r>
      <w:r w:rsidR="00326155">
        <w:rPr>
          <w:rFonts w:ascii="Times New Roman" w:hAnsi="Times New Roman" w:cs="Times New Roman"/>
          <w:sz w:val="26"/>
          <w:szCs w:val="26"/>
        </w:rPr>
        <w:t>20</w:t>
      </w:r>
      <w:r w:rsidR="00B52792" w:rsidRPr="00150D6B">
        <w:rPr>
          <w:rFonts w:ascii="Times New Roman" w:hAnsi="Times New Roman" w:cs="Times New Roman"/>
          <w:sz w:val="26"/>
          <w:szCs w:val="26"/>
        </w:rPr>
        <w:t xml:space="preserve"> </w:t>
      </w:r>
      <w:r w:rsidR="00326155">
        <w:rPr>
          <w:rFonts w:ascii="Times New Roman" w:hAnsi="Times New Roman" w:cs="Times New Roman"/>
          <w:sz w:val="26"/>
          <w:szCs w:val="26"/>
        </w:rPr>
        <w:t>феврал</w:t>
      </w:r>
      <w:r w:rsidR="00B52792" w:rsidRPr="00150D6B">
        <w:rPr>
          <w:rFonts w:ascii="Times New Roman" w:hAnsi="Times New Roman" w:cs="Times New Roman"/>
          <w:sz w:val="26"/>
          <w:szCs w:val="26"/>
        </w:rPr>
        <w:t>я 202</w:t>
      </w:r>
      <w:r w:rsidR="00CC7F49">
        <w:rPr>
          <w:rFonts w:ascii="Times New Roman" w:hAnsi="Times New Roman" w:cs="Times New Roman"/>
          <w:sz w:val="26"/>
          <w:szCs w:val="26"/>
        </w:rPr>
        <w:t>3</w:t>
      </w:r>
      <w:r w:rsidR="00B52792" w:rsidRPr="00150D6B">
        <w:rPr>
          <w:rFonts w:ascii="Times New Roman" w:hAnsi="Times New Roman" w:cs="Times New Roman"/>
          <w:sz w:val="26"/>
          <w:szCs w:val="26"/>
        </w:rPr>
        <w:t xml:space="preserve"> года. Ответ на запрос о разъяснениях направляется в адрес заявителя в течение 3х рабочих дней.</w:t>
      </w:r>
    </w:p>
    <w:p w:rsidR="001935B0" w:rsidRPr="00150D6B" w:rsidRDefault="00150D6B" w:rsidP="00150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B52792" w:rsidRPr="00150D6B">
        <w:rPr>
          <w:rFonts w:ascii="Times New Roman" w:hAnsi="Times New Roman" w:cs="Times New Roman"/>
          <w:b/>
          <w:sz w:val="26"/>
          <w:szCs w:val="26"/>
        </w:rPr>
        <w:t>рок, в течение которого победитель (победители) отбора должен подписать соглашение о предоставлении субсидии</w:t>
      </w:r>
      <w:r w:rsidR="00E65BA8">
        <w:rPr>
          <w:rFonts w:ascii="Times New Roman" w:hAnsi="Times New Roman" w:cs="Times New Roman"/>
          <w:b/>
          <w:sz w:val="26"/>
          <w:szCs w:val="26"/>
        </w:rPr>
        <w:t>:</w:t>
      </w:r>
    </w:p>
    <w:p w:rsidR="00F139E1" w:rsidRPr="00150D6B" w:rsidRDefault="00F139E1" w:rsidP="00150D6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50D6B">
        <w:rPr>
          <w:rFonts w:ascii="Times New Roman" w:hAnsi="Times New Roman" w:cs="Times New Roman"/>
          <w:sz w:val="26"/>
          <w:szCs w:val="26"/>
          <w:lang w:bidi="ru-RU"/>
        </w:rPr>
        <w:t xml:space="preserve">Администрация </w:t>
      </w:r>
      <w:r w:rsidR="00CC7F49">
        <w:rPr>
          <w:rFonts w:ascii="Times New Roman" w:hAnsi="Times New Roman" w:cs="Times New Roman"/>
          <w:sz w:val="26"/>
          <w:szCs w:val="26"/>
          <w:lang w:bidi="ru-RU"/>
        </w:rPr>
        <w:t>Сямженского</w:t>
      </w:r>
      <w:r w:rsidRPr="00150D6B">
        <w:rPr>
          <w:rFonts w:ascii="Times New Roman" w:hAnsi="Times New Roman" w:cs="Times New Roman"/>
          <w:sz w:val="26"/>
          <w:szCs w:val="26"/>
          <w:lang w:bidi="ru-RU"/>
        </w:rPr>
        <w:t xml:space="preserve"> муниципального </w:t>
      </w:r>
      <w:r w:rsidR="00CC7F49">
        <w:rPr>
          <w:rFonts w:ascii="Times New Roman" w:hAnsi="Times New Roman" w:cs="Times New Roman"/>
          <w:sz w:val="26"/>
          <w:szCs w:val="26"/>
          <w:lang w:bidi="ru-RU"/>
        </w:rPr>
        <w:t>округа</w:t>
      </w:r>
      <w:r w:rsidRPr="00150D6B">
        <w:rPr>
          <w:rFonts w:ascii="Times New Roman" w:hAnsi="Times New Roman" w:cs="Times New Roman"/>
          <w:sz w:val="26"/>
          <w:szCs w:val="26"/>
          <w:lang w:bidi="ru-RU"/>
        </w:rPr>
        <w:t xml:space="preserve"> осуществляет подготовку проекта соглашения и направляет социально ориентированной некоммерческой организации – победителю отбора уведомление о предоставлении субсидии, а также два экземпляра проекта соглашения посредством передачи лично под роспись либо заказным письмом с уведомлением о вручении. Социально ориентированная некоммерческая организация – победитель отбора представляет в уполномоченный орган два экземпляра подписанного со своей стороны соглашения в течение 3 рабочих дней со дня их получения.</w:t>
      </w:r>
    </w:p>
    <w:p w:rsidR="00F139E1" w:rsidRPr="00150D6B" w:rsidRDefault="00150D6B" w:rsidP="00150D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F139E1" w:rsidRPr="00150D6B">
        <w:rPr>
          <w:rFonts w:ascii="Times New Roman" w:hAnsi="Times New Roman" w:cs="Times New Roman"/>
          <w:b/>
          <w:sz w:val="26"/>
          <w:szCs w:val="26"/>
        </w:rPr>
        <w:t>условия признания победителя (победителей) отбора, уклонившихся от заключения соглашения</w:t>
      </w:r>
    </w:p>
    <w:p w:rsidR="00F139E1" w:rsidRPr="00150D6B" w:rsidRDefault="00F139E1" w:rsidP="00150D6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 xml:space="preserve">Социально ориентированная некоммерческая организация - победитель отбора признается уклонившейся от заключения соглашения в случае представления уполномоченному органу не подписанных со своей стороны двух </w:t>
      </w:r>
      <w:r w:rsidRPr="00150D6B">
        <w:rPr>
          <w:rFonts w:ascii="Times New Roman" w:hAnsi="Times New Roman" w:cs="Times New Roman"/>
          <w:sz w:val="26"/>
          <w:szCs w:val="26"/>
        </w:rPr>
        <w:lastRenderedPageBreak/>
        <w:t>экземпляров соглашения, а также письменного уведомления об отказе от заключения соглашения.</w:t>
      </w:r>
    </w:p>
    <w:p w:rsidR="00150D6B" w:rsidRPr="00150D6B" w:rsidRDefault="00150D6B" w:rsidP="00150D6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150D6B">
        <w:rPr>
          <w:rFonts w:ascii="Times New Roman" w:hAnsi="Times New Roman" w:cs="Times New Roman"/>
          <w:b/>
          <w:sz w:val="26"/>
          <w:szCs w:val="26"/>
        </w:rPr>
        <w:t xml:space="preserve">ата размещения результатов отбора на едином портале, а также на официальном сайте органов местного самоуправления </w:t>
      </w:r>
      <w:r w:rsidR="00CC7F49">
        <w:rPr>
          <w:rFonts w:ascii="Times New Roman" w:hAnsi="Times New Roman" w:cs="Times New Roman"/>
          <w:b/>
          <w:sz w:val="26"/>
          <w:szCs w:val="26"/>
        </w:rPr>
        <w:t>Сямженского</w:t>
      </w:r>
      <w:r w:rsidRPr="00150D6B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CC7F49">
        <w:rPr>
          <w:rFonts w:ascii="Times New Roman" w:hAnsi="Times New Roman" w:cs="Times New Roman"/>
          <w:b/>
          <w:sz w:val="26"/>
          <w:szCs w:val="26"/>
        </w:rPr>
        <w:t>округа</w:t>
      </w:r>
      <w:r w:rsidRPr="00150D6B">
        <w:rPr>
          <w:rFonts w:ascii="Times New Roman" w:hAnsi="Times New Roman" w:cs="Times New Roman"/>
          <w:b/>
          <w:sz w:val="26"/>
          <w:szCs w:val="26"/>
        </w:rPr>
        <w:t xml:space="preserve"> в информационно-телекоммуникационной сети «Интернет»</w:t>
      </w:r>
    </w:p>
    <w:p w:rsidR="00150D6B" w:rsidRPr="00150D6B" w:rsidRDefault="00A02AF1" w:rsidP="00150D6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03 марта</w:t>
      </w:r>
      <w:r w:rsidR="00150D6B" w:rsidRPr="00150D6B">
        <w:rPr>
          <w:rFonts w:ascii="Times New Roman" w:hAnsi="Times New Roman" w:cs="Times New Roman"/>
          <w:sz w:val="26"/>
          <w:szCs w:val="26"/>
        </w:rPr>
        <w:t xml:space="preserve"> 202</w:t>
      </w:r>
      <w:r w:rsidR="00CC7F49">
        <w:rPr>
          <w:rFonts w:ascii="Times New Roman" w:hAnsi="Times New Roman" w:cs="Times New Roman"/>
          <w:sz w:val="26"/>
          <w:szCs w:val="26"/>
        </w:rPr>
        <w:t>3</w:t>
      </w:r>
      <w:r w:rsidR="00150D6B" w:rsidRPr="00150D6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332F3" w:rsidRPr="002332F3" w:rsidRDefault="002332F3" w:rsidP="00150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792" w:rsidRPr="00B52792" w:rsidRDefault="00B52792" w:rsidP="00074D70">
      <w:pPr>
        <w:rPr>
          <w:rFonts w:ascii="Times New Roman" w:hAnsi="Times New Roman" w:cs="Times New Roman"/>
          <w:b/>
          <w:sz w:val="28"/>
          <w:szCs w:val="28"/>
        </w:rPr>
      </w:pPr>
    </w:p>
    <w:p w:rsidR="001935B0" w:rsidRDefault="001935B0" w:rsidP="00074D70">
      <w:pPr>
        <w:rPr>
          <w:b/>
        </w:rPr>
      </w:pPr>
    </w:p>
    <w:p w:rsidR="00CC7F49" w:rsidRDefault="00CC7F49" w:rsidP="00074D70">
      <w:pPr>
        <w:rPr>
          <w:b/>
        </w:rPr>
      </w:pPr>
    </w:p>
    <w:p w:rsidR="00CC7F49" w:rsidRDefault="00CC7F49" w:rsidP="00074D70">
      <w:pPr>
        <w:rPr>
          <w:b/>
        </w:rPr>
      </w:pPr>
    </w:p>
    <w:p w:rsidR="00CC7F49" w:rsidRDefault="00CC7F49" w:rsidP="00074D70">
      <w:pPr>
        <w:rPr>
          <w:b/>
        </w:rPr>
      </w:pPr>
    </w:p>
    <w:p w:rsidR="00CC7F49" w:rsidRDefault="00CC7F49" w:rsidP="00074D70">
      <w:pPr>
        <w:rPr>
          <w:b/>
        </w:rPr>
      </w:pPr>
    </w:p>
    <w:p w:rsidR="00CC7F49" w:rsidRPr="00CC7F49" w:rsidRDefault="00CC7F49" w:rsidP="00CC7F49">
      <w:pPr>
        <w:jc w:val="right"/>
      </w:pPr>
    </w:p>
    <w:p w:rsidR="00E5087A" w:rsidRDefault="00E5087A"/>
    <w:sectPr w:rsidR="00E5087A" w:rsidSect="005F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A3E"/>
    <w:rsid w:val="00041ABD"/>
    <w:rsid w:val="00074D70"/>
    <w:rsid w:val="0012644B"/>
    <w:rsid w:val="00150D6B"/>
    <w:rsid w:val="001935B0"/>
    <w:rsid w:val="002332F3"/>
    <w:rsid w:val="00326155"/>
    <w:rsid w:val="003A5214"/>
    <w:rsid w:val="00446659"/>
    <w:rsid w:val="00485CCB"/>
    <w:rsid w:val="004D2CE3"/>
    <w:rsid w:val="005F3C29"/>
    <w:rsid w:val="005F4652"/>
    <w:rsid w:val="00686A02"/>
    <w:rsid w:val="007A1E78"/>
    <w:rsid w:val="00842197"/>
    <w:rsid w:val="008E46D2"/>
    <w:rsid w:val="008F32EE"/>
    <w:rsid w:val="00912EDC"/>
    <w:rsid w:val="009B2A3E"/>
    <w:rsid w:val="009B6C85"/>
    <w:rsid w:val="00A02AF1"/>
    <w:rsid w:val="00A27211"/>
    <w:rsid w:val="00A52D3E"/>
    <w:rsid w:val="00AC1CC0"/>
    <w:rsid w:val="00B1586F"/>
    <w:rsid w:val="00B52792"/>
    <w:rsid w:val="00C112EF"/>
    <w:rsid w:val="00C66728"/>
    <w:rsid w:val="00CC7F49"/>
    <w:rsid w:val="00D417B5"/>
    <w:rsid w:val="00D97C43"/>
    <w:rsid w:val="00E5087A"/>
    <w:rsid w:val="00E65BA8"/>
    <w:rsid w:val="00EB41C5"/>
    <w:rsid w:val="00F139E1"/>
    <w:rsid w:val="00FA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87A"/>
    <w:rPr>
      <w:color w:val="0000FF"/>
      <w:u w:val="single"/>
    </w:rPr>
  </w:style>
  <w:style w:type="paragraph" w:customStyle="1" w:styleId="ConsPlusNormal">
    <w:name w:val="ConsPlusNormal"/>
    <w:link w:val="ConsPlusNormal0"/>
    <w:rsid w:val="00E50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E5087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9@351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Videokohf</dc:creator>
  <cp:lastModifiedBy>Лариса Владимировна</cp:lastModifiedBy>
  <cp:revision>13</cp:revision>
  <dcterms:created xsi:type="dcterms:W3CDTF">2022-12-14T08:19:00Z</dcterms:created>
  <dcterms:modified xsi:type="dcterms:W3CDTF">2023-01-25T10:30:00Z</dcterms:modified>
</cp:coreProperties>
</file>