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2" w:rsidRPr="00326DA5" w:rsidRDefault="00E75602" w:rsidP="00E75602">
      <w:pPr>
        <w:contextualSpacing/>
        <w:jc w:val="center"/>
        <w:rPr>
          <w:szCs w:val="28"/>
        </w:rPr>
      </w:pPr>
      <w:r w:rsidRPr="00326DA5">
        <w:rPr>
          <w:szCs w:val="28"/>
        </w:rPr>
        <w:t xml:space="preserve">                                                              УТВЕРЖДАЮ</w:t>
      </w:r>
    </w:p>
    <w:p w:rsidR="00E75602" w:rsidRPr="00326DA5" w:rsidRDefault="00E75602" w:rsidP="00E75602">
      <w:pPr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                                                       </w:t>
      </w:r>
      <w:r w:rsidR="00A80BD3" w:rsidRPr="00326DA5">
        <w:rPr>
          <w:szCs w:val="28"/>
        </w:rPr>
        <w:t>Глава округа</w:t>
      </w:r>
    </w:p>
    <w:p w:rsidR="00E75602" w:rsidRPr="00326DA5" w:rsidRDefault="00E75602" w:rsidP="00E75602">
      <w:pPr>
        <w:ind w:left="3600" w:firstLine="204"/>
        <w:contextualSpacing/>
        <w:rPr>
          <w:szCs w:val="28"/>
        </w:rPr>
      </w:pPr>
      <w:r w:rsidRPr="00326DA5">
        <w:rPr>
          <w:szCs w:val="28"/>
        </w:rPr>
        <w:t xml:space="preserve">                     </w:t>
      </w:r>
      <w:r w:rsidR="00BD00C7">
        <w:rPr>
          <w:szCs w:val="28"/>
        </w:rPr>
        <w:t xml:space="preserve">                 _____________ </w:t>
      </w:r>
      <w:r w:rsidRPr="00326DA5">
        <w:rPr>
          <w:szCs w:val="28"/>
        </w:rPr>
        <w:t>С.Н. Лашков</w:t>
      </w:r>
    </w:p>
    <w:p w:rsidR="00E75602" w:rsidRPr="00326DA5" w:rsidRDefault="00E75602" w:rsidP="00E75602">
      <w:pPr>
        <w:ind w:left="2160" w:firstLine="720"/>
        <w:contextualSpacing/>
        <w:jc w:val="center"/>
        <w:rPr>
          <w:szCs w:val="28"/>
        </w:rPr>
      </w:pP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План</w:t>
      </w:r>
    </w:p>
    <w:p w:rsidR="00E75602" w:rsidRPr="00326DA5" w:rsidRDefault="00E202BD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Основных</w:t>
      </w:r>
      <w:r w:rsidR="00E75602" w:rsidRPr="00326DA5">
        <w:rPr>
          <w:b/>
          <w:szCs w:val="28"/>
        </w:rPr>
        <w:t xml:space="preserve"> мероприятий</w:t>
      </w: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Сямженского муниципального округа</w:t>
      </w:r>
    </w:p>
    <w:p w:rsidR="00E75602" w:rsidRPr="00326DA5" w:rsidRDefault="001E47D1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на</w:t>
      </w:r>
      <w:r w:rsidR="00E202BD" w:rsidRPr="00326DA5">
        <w:rPr>
          <w:b/>
          <w:szCs w:val="28"/>
        </w:rPr>
        <w:t xml:space="preserve"> </w:t>
      </w:r>
      <w:r w:rsidR="00023B4B">
        <w:rPr>
          <w:b/>
          <w:szCs w:val="28"/>
        </w:rPr>
        <w:t>апрель</w:t>
      </w:r>
      <w:r w:rsidR="00E202BD" w:rsidRPr="00326DA5">
        <w:rPr>
          <w:b/>
          <w:szCs w:val="28"/>
        </w:rPr>
        <w:t xml:space="preserve"> </w:t>
      </w:r>
      <w:r w:rsidR="00E75602" w:rsidRPr="00326DA5">
        <w:rPr>
          <w:b/>
          <w:szCs w:val="28"/>
        </w:rPr>
        <w:t>202</w:t>
      </w:r>
      <w:r w:rsidR="00E844D9">
        <w:rPr>
          <w:b/>
          <w:szCs w:val="28"/>
        </w:rPr>
        <w:t>4</w:t>
      </w:r>
      <w:r w:rsidR="00E75602" w:rsidRPr="00326DA5">
        <w:rPr>
          <w:b/>
          <w:szCs w:val="28"/>
        </w:rPr>
        <w:t xml:space="preserve"> года.</w:t>
      </w:r>
    </w:p>
    <w:p w:rsidR="00E75602" w:rsidRPr="00326DA5" w:rsidRDefault="00E75602" w:rsidP="00E75602">
      <w:pPr>
        <w:contextualSpacing/>
        <w:jc w:val="center"/>
        <w:rPr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8618"/>
      </w:tblGrid>
      <w:tr w:rsidR="00326DA5" w:rsidRPr="00326DA5" w:rsidTr="00F1795E">
        <w:trPr>
          <w:trHeight w:val="496"/>
        </w:trPr>
        <w:tc>
          <w:tcPr>
            <w:tcW w:w="2156" w:type="dxa"/>
            <w:vAlign w:val="center"/>
          </w:tcPr>
          <w:p w:rsidR="00E75602" w:rsidRPr="00326DA5" w:rsidRDefault="00E75602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Дата</w:t>
            </w:r>
          </w:p>
        </w:tc>
        <w:tc>
          <w:tcPr>
            <w:tcW w:w="8618" w:type="dxa"/>
            <w:vAlign w:val="center"/>
          </w:tcPr>
          <w:p w:rsidR="00E75602" w:rsidRPr="00326DA5" w:rsidRDefault="00E202BD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Наименование мероприятия</w:t>
            </w:r>
          </w:p>
        </w:tc>
      </w:tr>
      <w:tr w:rsidR="00326DA5" w:rsidRPr="00326DA5" w:rsidTr="001E47D1">
        <w:trPr>
          <w:trHeight w:val="405"/>
        </w:trPr>
        <w:tc>
          <w:tcPr>
            <w:tcW w:w="10774" w:type="dxa"/>
            <w:gridSpan w:val="2"/>
            <w:vAlign w:val="center"/>
          </w:tcPr>
          <w:p w:rsidR="008F1917" w:rsidRPr="00326DA5" w:rsidRDefault="00E202BD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Совещания органов местного самоуправления</w:t>
            </w:r>
          </w:p>
        </w:tc>
      </w:tr>
      <w:tr w:rsidR="00C55B41" w:rsidRPr="00326DA5" w:rsidTr="00F1795E">
        <w:trPr>
          <w:trHeight w:val="408"/>
        </w:trPr>
        <w:tc>
          <w:tcPr>
            <w:tcW w:w="2156" w:type="dxa"/>
            <w:vAlign w:val="center"/>
          </w:tcPr>
          <w:p w:rsidR="00C55B41" w:rsidRPr="00326DA5" w:rsidRDefault="00023B4B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 апреля</w:t>
            </w:r>
          </w:p>
        </w:tc>
        <w:tc>
          <w:tcPr>
            <w:tcW w:w="8618" w:type="dxa"/>
            <w:vAlign w:val="center"/>
          </w:tcPr>
          <w:p w:rsidR="00C55B41" w:rsidRPr="00EC2020" w:rsidRDefault="00023B4B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Представительного Собрания Сямженского муниципального округа</w:t>
            </w:r>
            <w:r w:rsidR="00EC2020">
              <w:rPr>
                <w:szCs w:val="24"/>
              </w:rPr>
              <w:t>.</w:t>
            </w:r>
          </w:p>
        </w:tc>
      </w:tr>
      <w:tr w:rsidR="00853BBA" w:rsidRPr="00326DA5" w:rsidTr="00F1795E">
        <w:trPr>
          <w:trHeight w:val="408"/>
        </w:trPr>
        <w:tc>
          <w:tcPr>
            <w:tcW w:w="2156" w:type="dxa"/>
            <w:vAlign w:val="center"/>
          </w:tcPr>
          <w:p w:rsidR="00853BBA" w:rsidRDefault="00853BBA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апреля</w:t>
            </w:r>
          </w:p>
        </w:tc>
        <w:tc>
          <w:tcPr>
            <w:tcW w:w="8618" w:type="dxa"/>
            <w:vAlign w:val="center"/>
          </w:tcPr>
          <w:p w:rsidR="00853BBA" w:rsidRDefault="00853BBA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защите их прав.</w:t>
            </w:r>
          </w:p>
        </w:tc>
      </w:tr>
      <w:tr w:rsidR="00FB2DD7" w:rsidRPr="00326DA5" w:rsidTr="00F1795E">
        <w:trPr>
          <w:trHeight w:val="408"/>
        </w:trPr>
        <w:tc>
          <w:tcPr>
            <w:tcW w:w="2156" w:type="dxa"/>
            <w:vAlign w:val="center"/>
          </w:tcPr>
          <w:p w:rsidR="00FB2DD7" w:rsidRDefault="004A22F4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апреля</w:t>
            </w:r>
          </w:p>
        </w:tc>
        <w:tc>
          <w:tcPr>
            <w:tcW w:w="8618" w:type="dxa"/>
            <w:vAlign w:val="center"/>
          </w:tcPr>
          <w:p w:rsidR="00FB2DD7" w:rsidRDefault="004A22F4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жилищной комиссии</w:t>
            </w:r>
            <w:r w:rsidR="00EC2020">
              <w:rPr>
                <w:szCs w:val="24"/>
              </w:rPr>
              <w:t>.</w:t>
            </w:r>
          </w:p>
        </w:tc>
      </w:tr>
      <w:tr w:rsidR="0044426D" w:rsidRPr="00326DA5" w:rsidTr="00F1795E">
        <w:trPr>
          <w:trHeight w:val="408"/>
        </w:trPr>
        <w:tc>
          <w:tcPr>
            <w:tcW w:w="2156" w:type="dxa"/>
            <w:vAlign w:val="center"/>
          </w:tcPr>
          <w:p w:rsidR="0044426D" w:rsidRDefault="004A22F4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 апреля</w:t>
            </w:r>
          </w:p>
        </w:tc>
        <w:tc>
          <w:tcPr>
            <w:tcW w:w="8618" w:type="dxa"/>
            <w:vAlign w:val="center"/>
          </w:tcPr>
          <w:p w:rsidR="0044426D" w:rsidRDefault="004A22F4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реализации мероприятий по улучшению жилищных условий граждан, проживающих на сельской территории, в рамках программы «Комплексное развитие сельских территорий Сямженского муниципального округа»</w:t>
            </w:r>
            <w:r w:rsidR="00EC2020">
              <w:rPr>
                <w:szCs w:val="24"/>
              </w:rPr>
              <w:t>.</w:t>
            </w:r>
          </w:p>
        </w:tc>
      </w:tr>
      <w:tr w:rsidR="00D56EAB" w:rsidRPr="00326DA5" w:rsidTr="00F1795E">
        <w:trPr>
          <w:trHeight w:val="408"/>
        </w:trPr>
        <w:tc>
          <w:tcPr>
            <w:tcW w:w="2156" w:type="dxa"/>
            <w:vAlign w:val="center"/>
          </w:tcPr>
          <w:p w:rsidR="00D56EAB" w:rsidRDefault="00853BBA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 апреля</w:t>
            </w:r>
          </w:p>
        </w:tc>
        <w:tc>
          <w:tcPr>
            <w:tcW w:w="8618" w:type="dxa"/>
            <w:vAlign w:val="center"/>
          </w:tcPr>
          <w:p w:rsidR="00D56EAB" w:rsidRDefault="00853BBA" w:rsidP="000D08D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защите их прав.</w:t>
            </w:r>
          </w:p>
        </w:tc>
      </w:tr>
      <w:tr w:rsidR="00C55B41" w:rsidRPr="00326DA5" w:rsidTr="00F1795E">
        <w:trPr>
          <w:trHeight w:val="990"/>
        </w:trPr>
        <w:tc>
          <w:tcPr>
            <w:tcW w:w="2156" w:type="dxa"/>
            <w:vAlign w:val="center"/>
          </w:tcPr>
          <w:p w:rsidR="00C55B41" w:rsidRPr="00326DA5" w:rsidRDefault="00C55B41" w:rsidP="00C55B41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 понедельникам</w:t>
            </w:r>
          </w:p>
        </w:tc>
        <w:tc>
          <w:tcPr>
            <w:tcW w:w="8618" w:type="dxa"/>
            <w:vAlign w:val="center"/>
          </w:tcPr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отделов администрации, начальниками управлений округа.</w:t>
            </w:r>
          </w:p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</w:t>
            </w:r>
            <w:r w:rsidR="0002414A">
              <w:rPr>
                <w:szCs w:val="24"/>
              </w:rPr>
              <w:t>водителями федеральных структур</w:t>
            </w:r>
            <w:r w:rsidR="00EC2020">
              <w:rPr>
                <w:szCs w:val="24"/>
              </w:rPr>
              <w:t>.</w:t>
            </w:r>
          </w:p>
        </w:tc>
      </w:tr>
      <w:tr w:rsidR="00583774" w:rsidRPr="00326DA5" w:rsidTr="005F289F">
        <w:trPr>
          <w:trHeight w:val="737"/>
        </w:trPr>
        <w:tc>
          <w:tcPr>
            <w:tcW w:w="2156" w:type="dxa"/>
            <w:vAlign w:val="center"/>
          </w:tcPr>
          <w:p w:rsidR="00583774" w:rsidRPr="00326DA5" w:rsidRDefault="00583774" w:rsidP="00420B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r w:rsidR="00420BAE">
              <w:rPr>
                <w:szCs w:val="24"/>
              </w:rPr>
              <w:t>е</w:t>
            </w:r>
            <w:r>
              <w:rPr>
                <w:szCs w:val="24"/>
              </w:rPr>
              <w:t xml:space="preserve"> месяца</w:t>
            </w:r>
          </w:p>
        </w:tc>
        <w:tc>
          <w:tcPr>
            <w:tcW w:w="8618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Выездные встречи главы с населением Сям</w:t>
            </w:r>
            <w:r w:rsidR="0002414A">
              <w:rPr>
                <w:szCs w:val="24"/>
              </w:rPr>
              <w:t>женского муниципального округа</w:t>
            </w:r>
            <w:r w:rsidR="00EC2020">
              <w:rPr>
                <w:szCs w:val="24"/>
              </w:rPr>
              <w:t>.</w:t>
            </w:r>
          </w:p>
        </w:tc>
      </w:tr>
      <w:tr w:rsidR="00583774" w:rsidRPr="00326DA5" w:rsidTr="001E47D1">
        <w:trPr>
          <w:trHeight w:val="439"/>
        </w:trPr>
        <w:tc>
          <w:tcPr>
            <w:tcW w:w="10774" w:type="dxa"/>
            <w:gridSpan w:val="2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Общественные мероприятия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 апреля</w:t>
            </w:r>
          </w:p>
        </w:tc>
        <w:tc>
          <w:tcPr>
            <w:tcW w:w="8618" w:type="dxa"/>
          </w:tcPr>
          <w:p w:rsidR="006B0BCD" w:rsidRDefault="006B0BCD" w:rsidP="006B0BC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«День здоровья и спорта» Спартакиада ветеранов (с. Сямжа)</w:t>
            </w:r>
            <w:r w:rsidR="00EC2020">
              <w:rPr>
                <w:color w:val="000000"/>
                <w:szCs w:val="24"/>
              </w:rPr>
              <w:t>.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8-12 апреля</w:t>
            </w:r>
          </w:p>
        </w:tc>
        <w:tc>
          <w:tcPr>
            <w:tcW w:w="8618" w:type="dxa"/>
          </w:tcPr>
          <w:p w:rsidR="006B0BCD" w:rsidRDefault="006B0BCD" w:rsidP="006B0BC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Всероссийская акция «Первые в космосе», посвященная Дню космонавтики </w:t>
            </w:r>
            <w:r w:rsidR="00EC2020">
              <w:rPr>
                <w:color w:val="000000"/>
                <w:szCs w:val="24"/>
              </w:rPr>
              <w:t>.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11-12 апреля</w:t>
            </w:r>
          </w:p>
        </w:tc>
        <w:tc>
          <w:tcPr>
            <w:tcW w:w="8618" w:type="dxa"/>
          </w:tcPr>
          <w:p w:rsidR="006B0BCD" w:rsidRDefault="006B0BCD" w:rsidP="006B0BC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Цикл мероприятий, акций посвященных Дню космонавтики (Учреждения культуры округа)</w:t>
            </w:r>
            <w:r w:rsidR="00EC2020">
              <w:rPr>
                <w:color w:val="000000"/>
                <w:szCs w:val="24"/>
              </w:rPr>
              <w:t>.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 апреля</w:t>
            </w:r>
          </w:p>
        </w:tc>
        <w:tc>
          <w:tcPr>
            <w:tcW w:w="8618" w:type="dxa"/>
          </w:tcPr>
          <w:p w:rsidR="006B0BCD" w:rsidRDefault="006B0BCD" w:rsidP="006B0BC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этап конкурса «Воспитатель года-2024» (</w:t>
            </w:r>
            <w:r w:rsidRPr="00FC031C">
              <w:rPr>
                <w:color w:val="000000"/>
                <w:szCs w:val="24"/>
              </w:rPr>
              <w:t>МАДОУ СМО "Детский сад №3"</w:t>
            </w:r>
            <w:r>
              <w:rPr>
                <w:color w:val="000000"/>
                <w:szCs w:val="24"/>
              </w:rPr>
              <w:t>)</w:t>
            </w:r>
            <w:r w:rsidR="00EC2020">
              <w:rPr>
                <w:color w:val="000000"/>
                <w:szCs w:val="24"/>
              </w:rPr>
              <w:t>.</w:t>
            </w:r>
          </w:p>
        </w:tc>
      </w:tr>
      <w:tr w:rsidR="006B0BCD" w:rsidRPr="00326DA5" w:rsidTr="00451BCF">
        <w:trPr>
          <w:trHeight w:val="708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 апреля</w:t>
            </w:r>
          </w:p>
        </w:tc>
        <w:tc>
          <w:tcPr>
            <w:tcW w:w="8618" w:type="dxa"/>
            <w:vAlign w:val="center"/>
          </w:tcPr>
          <w:p w:rsidR="006B0BCD" w:rsidRDefault="006B0BCD" w:rsidP="006B0BC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Подготовка электротехнического персонала на группы допуска по электробезопасности (Администрация Сямженского округа)</w:t>
            </w:r>
            <w:r w:rsidR="00EC2020">
              <w:rPr>
                <w:szCs w:val="24"/>
              </w:rPr>
              <w:t>.</w:t>
            </w:r>
          </w:p>
        </w:tc>
      </w:tr>
      <w:tr w:rsidR="006B0BCD" w:rsidRPr="00326DA5" w:rsidTr="00451BCF">
        <w:trPr>
          <w:trHeight w:val="708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 апреля</w:t>
            </w:r>
          </w:p>
        </w:tc>
        <w:tc>
          <w:tcPr>
            <w:tcW w:w="8618" w:type="dxa"/>
            <w:vAlign w:val="center"/>
          </w:tcPr>
          <w:p w:rsidR="006B0BCD" w:rsidRDefault="006B0BCD" w:rsidP="006B0BC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Посещение Сямженского муниципального округа врио</w:t>
            </w:r>
            <w:bookmarkStart w:id="0" w:name="_GoBack"/>
            <w:bookmarkEnd w:id="0"/>
            <w:r>
              <w:rPr>
                <w:szCs w:val="24"/>
              </w:rPr>
              <w:t xml:space="preserve"> Губернатора Филимо</w:t>
            </w:r>
            <w:r w:rsidR="00EC2020">
              <w:rPr>
                <w:szCs w:val="24"/>
              </w:rPr>
              <w:t>новым Г.Ю. Встреча с населением (организации округа, Сямженский РЦК)</w:t>
            </w:r>
          </w:p>
        </w:tc>
      </w:tr>
      <w:tr w:rsidR="006B0BCD" w:rsidRPr="00326DA5" w:rsidTr="00451BCF">
        <w:trPr>
          <w:trHeight w:val="708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 апреля</w:t>
            </w:r>
          </w:p>
        </w:tc>
        <w:tc>
          <w:tcPr>
            <w:tcW w:w="8618" w:type="dxa"/>
            <w:vAlign w:val="center"/>
          </w:tcPr>
          <w:p w:rsidR="006B0BCD" w:rsidRDefault="006B0BCD" w:rsidP="006B0BC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Межрайонный турнир по волейболу среди ветеранов (с. Сямжа, Спортивная школа)</w:t>
            </w:r>
            <w:r w:rsidR="00EC2020">
              <w:rPr>
                <w:szCs w:val="24"/>
              </w:rPr>
              <w:t>.</w:t>
            </w:r>
          </w:p>
        </w:tc>
      </w:tr>
      <w:tr w:rsidR="006B0BCD" w:rsidRPr="00326DA5" w:rsidTr="00451BCF">
        <w:trPr>
          <w:trHeight w:val="708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 апреля</w:t>
            </w:r>
          </w:p>
        </w:tc>
        <w:tc>
          <w:tcPr>
            <w:tcW w:w="8618" w:type="dxa"/>
            <w:vAlign w:val="center"/>
          </w:tcPr>
          <w:p w:rsidR="006B0BCD" w:rsidRDefault="006B0BCD" w:rsidP="006B0BC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Межрайонный турнир по волейболу среди женщин (с. Сямжа, Спортивная школа)</w:t>
            </w:r>
          </w:p>
        </w:tc>
      </w:tr>
      <w:tr w:rsidR="006B0BCD" w:rsidRPr="00326DA5" w:rsidTr="00451BCF">
        <w:trPr>
          <w:trHeight w:val="708"/>
        </w:trPr>
        <w:tc>
          <w:tcPr>
            <w:tcW w:w="2156" w:type="dxa"/>
            <w:vAlign w:val="center"/>
          </w:tcPr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 апреля</w:t>
            </w:r>
          </w:p>
          <w:p w:rsidR="006B0BCD" w:rsidRDefault="006B0BCD" w:rsidP="006B0BCD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6B0BCD" w:rsidRDefault="006B0BCD" w:rsidP="006B0BC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«Культурный экспресс» ансамбль народной песни «Солнцеворот» (Гремячинский филиал БУК СЦК)</w:t>
            </w:r>
          </w:p>
        </w:tc>
      </w:tr>
      <w:tr w:rsidR="00EC2020" w:rsidRPr="00326DA5" w:rsidTr="003714C9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апреля</w:t>
            </w:r>
          </w:p>
        </w:tc>
        <w:tc>
          <w:tcPr>
            <w:tcW w:w="8618" w:type="dxa"/>
          </w:tcPr>
          <w:p w:rsidR="00EC2020" w:rsidRPr="008320E6" w:rsidRDefault="00EC2020" w:rsidP="00EC2020">
            <w:pPr>
              <w:shd w:val="clear" w:color="auto" w:fill="FFFFFF"/>
              <w:rPr>
                <w:szCs w:val="28"/>
              </w:rPr>
            </w:pPr>
            <w:r w:rsidRPr="008320E6">
              <w:rPr>
                <w:szCs w:val="28"/>
              </w:rPr>
              <w:t xml:space="preserve">Конкурс лидеров общественных объединений «Лидер </w:t>
            </w:r>
            <w:r w:rsidRPr="008320E6">
              <w:rPr>
                <w:color w:val="000000"/>
                <w:szCs w:val="28"/>
                <w:lang w:val="en-US"/>
              </w:rPr>
              <w:t>XXI</w:t>
            </w:r>
            <w:r w:rsidRPr="008320E6">
              <w:rPr>
                <w:color w:val="000000"/>
                <w:szCs w:val="28"/>
              </w:rPr>
              <w:t xml:space="preserve"> века» (Отдел культуры, спорта и молодежной политики администрации Сямженского муниципального округа)</w:t>
            </w:r>
          </w:p>
        </w:tc>
      </w:tr>
      <w:tr w:rsidR="00EC2020" w:rsidRPr="00326DA5" w:rsidTr="003714C9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апреля</w:t>
            </w:r>
          </w:p>
        </w:tc>
        <w:tc>
          <w:tcPr>
            <w:tcW w:w="8618" w:type="dxa"/>
          </w:tcPr>
          <w:p w:rsidR="00EC2020" w:rsidRDefault="00EC2020" w:rsidP="00EC2020">
            <w:pPr>
              <w:shd w:val="clear" w:color="auto" w:fill="FFFFFF"/>
            </w:pPr>
            <w:r>
              <w:t>Муниципальный конкурс чтецов «О малой родине – стихами»</w:t>
            </w:r>
          </w:p>
        </w:tc>
      </w:tr>
      <w:tr w:rsidR="00EC2020" w:rsidRPr="00326DA5" w:rsidTr="009204D3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20-29 апреля</w:t>
            </w:r>
          </w:p>
        </w:tc>
        <w:tc>
          <w:tcPr>
            <w:tcW w:w="8618" w:type="dxa"/>
            <w:vAlign w:val="center"/>
          </w:tcPr>
          <w:p w:rsidR="00EC2020" w:rsidRDefault="00EC2020" w:rsidP="00EC202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Всероссийская акция «Юннатский субботник», посвященная Всемирному дню Земли</w:t>
            </w:r>
          </w:p>
        </w:tc>
      </w:tr>
      <w:tr w:rsidR="00EC2020" w:rsidRPr="00326DA5" w:rsidTr="009204D3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 22 апреля</w:t>
            </w:r>
          </w:p>
        </w:tc>
        <w:tc>
          <w:tcPr>
            <w:tcW w:w="8618" w:type="dxa"/>
            <w:vAlign w:val="center"/>
          </w:tcPr>
          <w:p w:rsidR="00EC2020" w:rsidRPr="000067A8" w:rsidRDefault="00EC2020" w:rsidP="00EC2020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Выставка фотографий Павла Аплетина – фотографа, члена Союза фотохудожников России «Великая повседневность. Северная крестьянская утварь в фотографиях» (Сямженский краеведческий музей)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 апреля</w:t>
            </w:r>
          </w:p>
        </w:tc>
        <w:tc>
          <w:tcPr>
            <w:tcW w:w="8618" w:type="dxa"/>
            <w:vAlign w:val="center"/>
          </w:tcPr>
          <w:p w:rsidR="00EC2020" w:rsidRPr="00583774" w:rsidRDefault="00EC2020" w:rsidP="00EC2020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Встреча Главы с жителями д. Аверинская, п. Мирный, д. Самсоновская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23-26 апреля</w:t>
            </w:r>
          </w:p>
        </w:tc>
        <w:tc>
          <w:tcPr>
            <w:tcW w:w="8618" w:type="dxa"/>
            <w:vAlign w:val="center"/>
          </w:tcPr>
          <w:p w:rsidR="00EC2020" w:rsidRDefault="00EC2020" w:rsidP="00EC2020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Профилактическое мероприятие. Профилактика распространения ВИЧ-инфекции «Дорога в никуда» (БУК «Сямженский РЦК»)</w:t>
            </w:r>
          </w:p>
        </w:tc>
      </w:tr>
      <w:tr w:rsidR="00EC2020" w:rsidRPr="00326DA5" w:rsidTr="00FE4FC6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апреля</w:t>
            </w:r>
          </w:p>
        </w:tc>
        <w:tc>
          <w:tcPr>
            <w:tcW w:w="8618" w:type="dxa"/>
          </w:tcPr>
          <w:p w:rsidR="00EC2020" w:rsidRDefault="00EC2020" w:rsidP="00EC2020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Фестиваль – конкурс творчества ветеранов «Родники российских деревень» (БУК «Сямженский РЦК»)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618" w:type="dxa"/>
            <w:vAlign w:val="center"/>
          </w:tcPr>
          <w:p w:rsidR="00EC2020" w:rsidRDefault="00EC2020" w:rsidP="00EC2020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>Чествование семейных пар-юбиляров супружеской жизни</w:t>
            </w:r>
          </w:p>
        </w:tc>
      </w:tr>
      <w:tr w:rsidR="00EC2020" w:rsidRPr="00326DA5" w:rsidTr="00AF32C1">
        <w:trPr>
          <w:trHeight w:val="708"/>
        </w:trPr>
        <w:tc>
          <w:tcPr>
            <w:tcW w:w="10774" w:type="dxa"/>
            <w:gridSpan w:val="2"/>
            <w:vAlign w:val="center"/>
          </w:tcPr>
          <w:p w:rsidR="00EC2020" w:rsidRPr="0038139D" w:rsidRDefault="00EC2020" w:rsidP="00EC2020">
            <w:pPr>
              <w:spacing w:line="360" w:lineRule="auto"/>
              <w:jc w:val="center"/>
            </w:pPr>
            <w:r w:rsidRPr="00326DA5">
              <w:rPr>
                <w:b/>
                <w:szCs w:val="24"/>
              </w:rPr>
              <w:t>Прием граждан по личным вопросам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</w:t>
            </w:r>
          </w:p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понедельникам</w:t>
            </w: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spacing w:before="240"/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Главой округа.</w:t>
            </w:r>
          </w:p>
        </w:tc>
      </w:tr>
      <w:tr w:rsidR="00EC2020" w:rsidRPr="00326DA5" w:rsidTr="00F1795E">
        <w:trPr>
          <w:trHeight w:val="415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вторникам</w:t>
            </w: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первым заместителем главы округа.</w:t>
            </w:r>
          </w:p>
        </w:tc>
      </w:tr>
      <w:tr w:rsidR="00EC2020" w:rsidRPr="00326DA5" w:rsidTr="00F1795E">
        <w:trPr>
          <w:trHeight w:val="538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средам</w:t>
            </w:r>
          </w:p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заместителем главы округа по социальным вопросам.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четвергам</w:t>
            </w:r>
          </w:p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EC2020" w:rsidRPr="00326DA5" w:rsidTr="00F1795E">
        <w:trPr>
          <w:trHeight w:val="387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пятницам</w:t>
            </w: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управляющим делами администрации.</w:t>
            </w:r>
          </w:p>
        </w:tc>
      </w:tr>
    </w:tbl>
    <w:p w:rsidR="00104521" w:rsidRPr="00326DA5" w:rsidRDefault="00104521"/>
    <w:sectPr w:rsidR="00104521" w:rsidRPr="00326DA5" w:rsidSect="00A80B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32" w:rsidRDefault="009B5E32" w:rsidP="008F1917">
      <w:r>
        <w:separator/>
      </w:r>
    </w:p>
  </w:endnote>
  <w:endnote w:type="continuationSeparator" w:id="0">
    <w:p w:rsidR="009B5E32" w:rsidRDefault="009B5E32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32" w:rsidRDefault="009B5E32" w:rsidP="008F1917">
      <w:r>
        <w:separator/>
      </w:r>
    </w:p>
  </w:footnote>
  <w:footnote w:type="continuationSeparator" w:id="0">
    <w:p w:rsidR="009B5E32" w:rsidRDefault="009B5E32" w:rsidP="008F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2"/>
    <w:rsid w:val="00004BE0"/>
    <w:rsid w:val="000067A8"/>
    <w:rsid w:val="00016A88"/>
    <w:rsid w:val="00023B4B"/>
    <w:rsid w:val="0002414A"/>
    <w:rsid w:val="000321C0"/>
    <w:rsid w:val="000363C5"/>
    <w:rsid w:val="00054712"/>
    <w:rsid w:val="00090877"/>
    <w:rsid w:val="00091199"/>
    <w:rsid w:val="000D08D5"/>
    <w:rsid w:val="000F10D5"/>
    <w:rsid w:val="00104521"/>
    <w:rsid w:val="001208E9"/>
    <w:rsid w:val="001363D2"/>
    <w:rsid w:val="00173DB5"/>
    <w:rsid w:val="001757F3"/>
    <w:rsid w:val="001A2B17"/>
    <w:rsid w:val="001A52A2"/>
    <w:rsid w:val="001E36E4"/>
    <w:rsid w:val="001E47D1"/>
    <w:rsid w:val="001E7796"/>
    <w:rsid w:val="00206F1E"/>
    <w:rsid w:val="002177E8"/>
    <w:rsid w:val="002424ED"/>
    <w:rsid w:val="00281090"/>
    <w:rsid w:val="00295CD4"/>
    <w:rsid w:val="002A161E"/>
    <w:rsid w:val="002A7550"/>
    <w:rsid w:val="002B1210"/>
    <w:rsid w:val="002C3B0E"/>
    <w:rsid w:val="002F0340"/>
    <w:rsid w:val="00305481"/>
    <w:rsid w:val="00316916"/>
    <w:rsid w:val="0032265A"/>
    <w:rsid w:val="00326DA5"/>
    <w:rsid w:val="003A0B00"/>
    <w:rsid w:val="003A59F8"/>
    <w:rsid w:val="003D7F12"/>
    <w:rsid w:val="003F27D3"/>
    <w:rsid w:val="004119F6"/>
    <w:rsid w:val="00411E8A"/>
    <w:rsid w:val="00420BAE"/>
    <w:rsid w:val="00426F3C"/>
    <w:rsid w:val="0044426D"/>
    <w:rsid w:val="004552E2"/>
    <w:rsid w:val="004631CF"/>
    <w:rsid w:val="004803F5"/>
    <w:rsid w:val="004957EA"/>
    <w:rsid w:val="004A22F4"/>
    <w:rsid w:val="004A4D0D"/>
    <w:rsid w:val="004B05F8"/>
    <w:rsid w:val="004D1CE9"/>
    <w:rsid w:val="004D2317"/>
    <w:rsid w:val="00525818"/>
    <w:rsid w:val="005308B5"/>
    <w:rsid w:val="005424DE"/>
    <w:rsid w:val="00556466"/>
    <w:rsid w:val="005608D7"/>
    <w:rsid w:val="005767B6"/>
    <w:rsid w:val="00583408"/>
    <w:rsid w:val="00583774"/>
    <w:rsid w:val="00586153"/>
    <w:rsid w:val="005A44A8"/>
    <w:rsid w:val="005C559A"/>
    <w:rsid w:val="005E3D67"/>
    <w:rsid w:val="005F289F"/>
    <w:rsid w:val="00600511"/>
    <w:rsid w:val="00600514"/>
    <w:rsid w:val="006029C0"/>
    <w:rsid w:val="00616996"/>
    <w:rsid w:val="0062048B"/>
    <w:rsid w:val="0064696C"/>
    <w:rsid w:val="00655E92"/>
    <w:rsid w:val="00660579"/>
    <w:rsid w:val="006636C2"/>
    <w:rsid w:val="00692015"/>
    <w:rsid w:val="006B0BCD"/>
    <w:rsid w:val="006B50E8"/>
    <w:rsid w:val="00707C48"/>
    <w:rsid w:val="00712804"/>
    <w:rsid w:val="0071789C"/>
    <w:rsid w:val="00753DE4"/>
    <w:rsid w:val="0078621B"/>
    <w:rsid w:val="007A10C0"/>
    <w:rsid w:val="007A394F"/>
    <w:rsid w:val="007C2784"/>
    <w:rsid w:val="00814D5B"/>
    <w:rsid w:val="0082198D"/>
    <w:rsid w:val="008227EE"/>
    <w:rsid w:val="008320E6"/>
    <w:rsid w:val="00834EC6"/>
    <w:rsid w:val="00853BBA"/>
    <w:rsid w:val="0089015A"/>
    <w:rsid w:val="008972DC"/>
    <w:rsid w:val="008F1917"/>
    <w:rsid w:val="009265D1"/>
    <w:rsid w:val="00946D52"/>
    <w:rsid w:val="009479D3"/>
    <w:rsid w:val="009507FA"/>
    <w:rsid w:val="00971FB1"/>
    <w:rsid w:val="00972A0E"/>
    <w:rsid w:val="00996BD2"/>
    <w:rsid w:val="009B1456"/>
    <w:rsid w:val="009B5E32"/>
    <w:rsid w:val="00A02B1F"/>
    <w:rsid w:val="00A06E4F"/>
    <w:rsid w:val="00A33E2F"/>
    <w:rsid w:val="00A350D2"/>
    <w:rsid w:val="00A4794D"/>
    <w:rsid w:val="00A658F6"/>
    <w:rsid w:val="00A71DF8"/>
    <w:rsid w:val="00A80BD3"/>
    <w:rsid w:val="00A846C9"/>
    <w:rsid w:val="00AB296D"/>
    <w:rsid w:val="00AB3075"/>
    <w:rsid w:val="00AB6ED2"/>
    <w:rsid w:val="00AC6BD6"/>
    <w:rsid w:val="00AC787F"/>
    <w:rsid w:val="00AD3E94"/>
    <w:rsid w:val="00AE190B"/>
    <w:rsid w:val="00AE67DA"/>
    <w:rsid w:val="00AF32C1"/>
    <w:rsid w:val="00B0033E"/>
    <w:rsid w:val="00B01ADA"/>
    <w:rsid w:val="00B211AA"/>
    <w:rsid w:val="00B41A55"/>
    <w:rsid w:val="00B41DB9"/>
    <w:rsid w:val="00B6237E"/>
    <w:rsid w:val="00BC34A1"/>
    <w:rsid w:val="00BD00C7"/>
    <w:rsid w:val="00BD0A93"/>
    <w:rsid w:val="00BE01FB"/>
    <w:rsid w:val="00C01F8E"/>
    <w:rsid w:val="00C0778A"/>
    <w:rsid w:val="00C13C28"/>
    <w:rsid w:val="00C15693"/>
    <w:rsid w:val="00C23F07"/>
    <w:rsid w:val="00C450F3"/>
    <w:rsid w:val="00C55B41"/>
    <w:rsid w:val="00C56345"/>
    <w:rsid w:val="00C920D6"/>
    <w:rsid w:val="00CC4F55"/>
    <w:rsid w:val="00CF258D"/>
    <w:rsid w:val="00CF2A12"/>
    <w:rsid w:val="00CF504E"/>
    <w:rsid w:val="00CF60A7"/>
    <w:rsid w:val="00D40363"/>
    <w:rsid w:val="00D56EAB"/>
    <w:rsid w:val="00D602E8"/>
    <w:rsid w:val="00D60B1A"/>
    <w:rsid w:val="00D67112"/>
    <w:rsid w:val="00D8146C"/>
    <w:rsid w:val="00D938D0"/>
    <w:rsid w:val="00DA2BDB"/>
    <w:rsid w:val="00DD5468"/>
    <w:rsid w:val="00DE1A3D"/>
    <w:rsid w:val="00DE283E"/>
    <w:rsid w:val="00E1449D"/>
    <w:rsid w:val="00E202BD"/>
    <w:rsid w:val="00E33DCF"/>
    <w:rsid w:val="00E75602"/>
    <w:rsid w:val="00E844D9"/>
    <w:rsid w:val="00E87CA4"/>
    <w:rsid w:val="00EA011B"/>
    <w:rsid w:val="00EA38FE"/>
    <w:rsid w:val="00EA752E"/>
    <w:rsid w:val="00EC2020"/>
    <w:rsid w:val="00EC4DB1"/>
    <w:rsid w:val="00EC5719"/>
    <w:rsid w:val="00F1795E"/>
    <w:rsid w:val="00F45E3A"/>
    <w:rsid w:val="00F809D8"/>
    <w:rsid w:val="00FA6A18"/>
    <w:rsid w:val="00FB0EEB"/>
    <w:rsid w:val="00FB2DD7"/>
    <w:rsid w:val="00FB311D"/>
    <w:rsid w:val="00FB424E"/>
    <w:rsid w:val="00FC031C"/>
    <w:rsid w:val="00FC47F0"/>
    <w:rsid w:val="00FC59FF"/>
    <w:rsid w:val="00FD7A1E"/>
    <w:rsid w:val="00FE141E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179-CC38-4993-9447-68821D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26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DBCE-A22E-4CB3-B8F5-5476CB7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*</cp:lastModifiedBy>
  <cp:revision>69</cp:revision>
  <cp:lastPrinted>2024-04-01T06:24:00Z</cp:lastPrinted>
  <dcterms:created xsi:type="dcterms:W3CDTF">2023-09-26T08:10:00Z</dcterms:created>
  <dcterms:modified xsi:type="dcterms:W3CDTF">2024-04-01T07:41:00Z</dcterms:modified>
</cp:coreProperties>
</file>